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51C0" w14:textId="6777F646" w:rsidR="008066AF" w:rsidRDefault="008066AF">
      <w:pPr>
        <w:pStyle w:val="TOCHeading"/>
        <w:rPr>
          <w:rFonts w:ascii="Open Sans" w:eastAsiaTheme="minorHAnsi" w:hAnsi="Open Sans" w:cs="Open Sans"/>
          <w:color w:val="414042"/>
          <w:sz w:val="22"/>
          <w:szCs w:val="22"/>
          <w:lang w:val="en-GB"/>
        </w:rPr>
      </w:pPr>
      <w:r w:rsidRPr="008066AF">
        <w:rPr>
          <w:rFonts w:ascii="Calibri" w:eastAsia="Perpetua" w:hAnsi="Calibri" w:cs="Times New Roman"/>
          <w:noProof/>
          <w:color w:val="000000"/>
          <w:sz w:val="20"/>
          <w:szCs w:val="20"/>
          <w:lang w:val="en-GB" w:eastAsia="en-GB"/>
        </w:rPr>
        <mc:AlternateContent>
          <mc:Choice Requires="wps">
            <w:drawing>
              <wp:anchor distT="0" distB="0" distL="114300" distR="114300" simplePos="0" relativeHeight="251658242" behindDoc="0" locked="0" layoutInCell="0" allowOverlap="1" wp14:anchorId="71F88F1A" wp14:editId="418C06C4">
                <wp:simplePos x="0" y="0"/>
                <wp:positionH relativeFrom="margin">
                  <wp:align>center</wp:align>
                </wp:positionH>
                <wp:positionV relativeFrom="page">
                  <wp:posOffset>330200</wp:posOffset>
                </wp:positionV>
                <wp:extent cx="7129145" cy="9435465"/>
                <wp:effectExtent l="0" t="0" r="16510" b="2667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E26DA88" id="Rectangle: Rounded Corners 14" o:spid="_x0000_s1026" style="position:absolute;margin-left:0;margin-top:26pt;width:561.35pt;height:742.95pt;z-index:251658242;visibility:visible;mso-wrap-style:square;mso-width-percent:920;mso-height-percent:940;mso-wrap-distance-left:9pt;mso-wrap-distance-top:0;mso-wrap-distance-right:9pt;mso-wrap-distance-bottom:0;mso-position-horizontal:center;mso-position-horizontal-relative:margin;mso-position-vertical:absolute;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" o:allowincell="f" filled="f" fillcolor="black">
                <w10:wrap anchorx="margin" anchory="page"/>
              </v:roundrect>
            </w:pict>
          </mc:Fallback>
        </mc:AlternateContent>
      </w:r>
    </w:p>
    <w:p w14:paraId="685E1D85" w14:textId="3D0FAFD2" w:rsidR="008066AF" w:rsidRDefault="008066AF">
      <w:pPr>
        <w:pStyle w:val="TOCHeading"/>
        <w:rPr>
          <w:rFonts w:ascii="Open Sans" w:eastAsiaTheme="minorHAnsi" w:hAnsi="Open Sans" w:cs="Open Sans"/>
          <w:color w:val="414042"/>
          <w:sz w:val="22"/>
          <w:szCs w:val="22"/>
          <w:lang w:val="en-GB"/>
        </w:rPr>
      </w:pPr>
    </w:p>
    <w:p w14:paraId="7D9F715F" w14:textId="77777777" w:rsidR="008066AF" w:rsidRDefault="008066AF">
      <w:pPr>
        <w:pStyle w:val="TOCHeading"/>
        <w:rPr>
          <w:rFonts w:ascii="Open Sans" w:eastAsiaTheme="minorHAnsi" w:hAnsi="Open Sans" w:cs="Open Sans"/>
          <w:color w:val="414042"/>
          <w:sz w:val="22"/>
          <w:szCs w:val="22"/>
          <w:lang w:val="en-GB"/>
        </w:rPr>
      </w:pPr>
    </w:p>
    <w:p w14:paraId="68CD4597" w14:textId="55EE66AB" w:rsidR="008066AF" w:rsidRDefault="008066AF">
      <w:pPr>
        <w:pStyle w:val="TOCHeading"/>
        <w:rPr>
          <w:rFonts w:ascii="Open Sans" w:eastAsiaTheme="minorHAnsi" w:hAnsi="Open Sans" w:cs="Open Sans"/>
          <w:color w:val="414042"/>
          <w:sz w:val="22"/>
          <w:szCs w:val="22"/>
          <w:lang w:val="en-GB"/>
        </w:rPr>
      </w:pPr>
    </w:p>
    <w:p w14:paraId="25F3AA44" w14:textId="082D8CF9" w:rsidR="008066AF" w:rsidRDefault="008066AF">
      <w:pPr>
        <w:pStyle w:val="TOCHeading"/>
        <w:rPr>
          <w:rFonts w:ascii="Open Sans" w:eastAsiaTheme="minorHAnsi" w:hAnsi="Open Sans" w:cs="Open Sans"/>
          <w:color w:val="414042"/>
          <w:sz w:val="22"/>
          <w:szCs w:val="22"/>
          <w:lang w:val="en-GB"/>
        </w:rPr>
      </w:pPr>
    </w:p>
    <w:p w14:paraId="500CE3E5" w14:textId="7DB37D2E" w:rsidR="008066AF" w:rsidRPr="00516697" w:rsidRDefault="008066AF" w:rsidP="00516697">
      <w:pPr>
        <w:spacing w:after="160"/>
        <w:rPr>
          <w:rFonts w:ascii="Calibri" w:eastAsia="Perpetua" w:hAnsi="Calibri" w:cs="Times New Roman"/>
          <w:color w:val="000000"/>
          <w:sz w:val="20"/>
          <w:szCs w:val="20"/>
          <w:lang w:val="en-US"/>
        </w:rPr>
      </w:pPr>
      <w:r>
        <w:rPr>
          <w:noProof/>
          <w:lang w:eastAsia="en-GB"/>
        </w:rPr>
        <w:drawing>
          <wp:anchor distT="0" distB="0" distL="114300" distR="114300" simplePos="0" relativeHeight="251658243" behindDoc="0" locked="0" layoutInCell="1" allowOverlap="1" wp14:anchorId="61F6F393" wp14:editId="0FD68B43">
            <wp:simplePos x="0" y="0"/>
            <wp:positionH relativeFrom="margin">
              <wp:align>center</wp:align>
            </wp:positionH>
            <wp:positionV relativeFrom="paragraph">
              <wp:posOffset>1865630</wp:posOffset>
            </wp:positionV>
            <wp:extent cx="2484120" cy="9429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testosupport with straplin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120" cy="942975"/>
                    </a:xfrm>
                    <a:prstGeom prst="rect">
                      <a:avLst/>
                    </a:prstGeom>
                  </pic:spPr>
                </pic:pic>
              </a:graphicData>
            </a:graphic>
            <wp14:sizeRelH relativeFrom="page">
              <wp14:pctWidth>0</wp14:pctWidth>
            </wp14:sizeRelH>
            <wp14:sizeRelV relativeFrom="page">
              <wp14:pctHeight>0</wp14:pctHeight>
            </wp14:sizeRelV>
          </wp:anchor>
        </w:drawing>
      </w:r>
      <w:sdt>
        <w:sdtPr>
          <w:rPr>
            <w:rFonts w:ascii="Calibri" w:eastAsia="Perpetua" w:hAnsi="Calibri" w:cs="Times New Roman"/>
            <w:color w:val="000000"/>
            <w:sz w:val="20"/>
            <w:szCs w:val="20"/>
            <w:lang w:val="en-US"/>
          </w:rPr>
          <w:id w:val="-831605760"/>
          <w:docPartObj>
            <w:docPartGallery w:val="Cover Pages"/>
            <w:docPartUnique/>
          </w:docPartObj>
        </w:sdtPr>
        <w:sdtContent>
          <w:r w:rsidRPr="008066AF">
            <w:rPr>
              <w:rFonts w:ascii="Calibri" w:eastAsia="Perpetua" w:hAnsi="Calibri" w:cs="Times New Roman"/>
              <w:noProof/>
              <w:color w:val="000000"/>
              <w:sz w:val="20"/>
              <w:szCs w:val="20"/>
              <w:lang w:eastAsia="en-GB"/>
            </w:rPr>
            <mc:AlternateContent>
              <mc:Choice Requires="wps">
                <w:drawing>
                  <wp:anchor distT="0" distB="0" distL="114300" distR="114300" simplePos="0" relativeHeight="251658241" behindDoc="0" locked="0" layoutInCell="0" allowOverlap="1" wp14:anchorId="2010B4EB" wp14:editId="3BF95644">
                    <wp:simplePos x="0" y="0"/>
                    <wp:positionH relativeFrom="page">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7125970" cy="2205990"/>
                    <wp:effectExtent l="0" t="4445" r="127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123" w:type="pct"/>
                                  <w:jc w:val="center"/>
                                  <w:tblCellMar>
                                    <w:top w:w="144" w:type="dxa"/>
                                    <w:left w:w="0" w:type="dxa"/>
                                    <w:bottom w:w="144" w:type="dxa"/>
                                    <w:right w:w="0" w:type="dxa"/>
                                  </w:tblCellMar>
                                  <w:tblLook w:val="04A0" w:firstRow="1" w:lastRow="0" w:firstColumn="1" w:lastColumn="0" w:noHBand="0" w:noVBand="1"/>
                                </w:tblPr>
                                <w:tblGrid>
                                  <w:gridCol w:w="11513"/>
                                </w:tblGrid>
                                <w:tr w:rsidR="00F42AA6" w14:paraId="238F6FDE" w14:textId="77777777" w:rsidTr="00DC6CA5">
                                  <w:trPr>
                                    <w:trHeight w:val="144"/>
                                    <w:jc w:val="center"/>
                                  </w:trPr>
                                  <w:tc>
                                    <w:tcPr>
                                      <w:tcW w:w="5000" w:type="pct"/>
                                      <w:shd w:val="clear" w:color="auto" w:fill="A1D4E1"/>
                                      <w:tcMar>
                                        <w:top w:w="0" w:type="dxa"/>
                                        <w:bottom w:w="0" w:type="dxa"/>
                                      </w:tcMar>
                                      <w:vAlign w:val="center"/>
                                    </w:tcPr>
                                    <w:p w14:paraId="42752814" w14:textId="77777777" w:rsidR="00F42AA6" w:rsidRDefault="00F42AA6">
                                      <w:pPr>
                                        <w:pStyle w:val="NoSpacing"/>
                                        <w:rPr>
                                          <w:sz w:val="8"/>
                                          <w:szCs w:val="8"/>
                                        </w:rPr>
                                      </w:pPr>
                                    </w:p>
                                  </w:tc>
                                </w:tr>
                                <w:tr w:rsidR="00F42AA6" w14:paraId="726D3688" w14:textId="77777777" w:rsidTr="00DC6CA5">
                                  <w:trPr>
                                    <w:trHeight w:val="1440"/>
                                    <w:jc w:val="center"/>
                                  </w:trPr>
                                  <w:tc>
                                    <w:tcPr>
                                      <w:tcW w:w="5000" w:type="pct"/>
                                      <w:shd w:val="clear" w:color="auto" w:fill="31859B"/>
                                      <w:vAlign w:val="center"/>
                                    </w:tcPr>
                                    <w:p w14:paraId="50C36101" w14:textId="69C7255A" w:rsidR="00F42AA6" w:rsidRPr="008066AF" w:rsidRDefault="00000000">
                                      <w:pPr>
                                        <w:pStyle w:val="NoSpacing"/>
                                        <w:suppressOverlap/>
                                        <w:jc w:val="center"/>
                                        <w:rPr>
                                          <w:rFonts w:ascii="Franklin Gothic Book" w:eastAsia="HGGothicM" w:hAnsi="Franklin Gothic Book" w:cs="Tahoma"/>
                                          <w:color w:val="FFFFFF"/>
                                          <w:sz w:val="72"/>
                                          <w:szCs w:val="72"/>
                                        </w:rPr>
                                      </w:pPr>
                                      <w:sdt>
                                        <w:sdtPr>
                                          <w:rPr>
                                            <w:rFonts w:ascii="Franklin Gothic Book" w:eastAsia="HGGothicM" w:hAnsi="Franklin Gothic Book" w:cs="Tahoma"/>
                                            <w:color w:val="FFFFFF"/>
                                            <w:sz w:val="60"/>
                                            <w:szCs w:val="60"/>
                                          </w:rPr>
                                          <w:id w:val="1863785022"/>
                                          <w:dataBinding w:prefixMappings="xmlns:ns0='http://schemas.openxmlformats.org/package/2006/metadata/core-properties' xmlns:ns1='http://purl.org/dc/elements/1.1/'" w:xpath="/ns0:coreProperties[1]/ns1:title[1]" w:storeItemID="{6C3C8BC8-F283-45AE-878A-BAB7291924A1}"/>
                                          <w:text/>
                                        </w:sdtPr>
                                        <w:sdtContent>
                                          <w:r w:rsidR="00F42AA6" w:rsidRPr="00071AE4">
                                            <w:rPr>
                                              <w:rFonts w:ascii="Franklin Gothic Book" w:eastAsia="HGGothicM" w:hAnsi="Franklin Gothic Book" w:cs="Tahoma"/>
                                              <w:color w:val="FFFFFF"/>
                                              <w:sz w:val="60"/>
                                              <w:szCs w:val="60"/>
                                            </w:rPr>
                                            <w:t>Routes to Support Information Pack</w:t>
                                          </w:r>
                                        </w:sdtContent>
                                      </w:sdt>
                                    </w:p>
                                  </w:tc>
                                </w:tr>
                                <w:tr w:rsidR="00F42AA6" w14:paraId="2B1A2E82" w14:textId="77777777" w:rsidTr="00DC6CA5">
                                  <w:trPr>
                                    <w:trHeight w:val="144"/>
                                    <w:jc w:val="center"/>
                                  </w:trPr>
                                  <w:tc>
                                    <w:tcPr>
                                      <w:tcW w:w="5000" w:type="pct"/>
                                      <w:shd w:val="clear" w:color="auto" w:fill="4BACC6"/>
                                      <w:tcMar>
                                        <w:top w:w="0" w:type="dxa"/>
                                        <w:bottom w:w="0" w:type="dxa"/>
                                      </w:tcMar>
                                      <w:vAlign w:val="center"/>
                                    </w:tcPr>
                                    <w:p w14:paraId="62D1F112" w14:textId="77777777" w:rsidR="00F42AA6" w:rsidRDefault="00F42AA6">
                                      <w:pPr>
                                        <w:pStyle w:val="NoSpacing"/>
                                        <w:rPr>
                                          <w:sz w:val="8"/>
                                          <w:szCs w:val="8"/>
                                        </w:rPr>
                                      </w:pPr>
                                    </w:p>
                                  </w:tc>
                                </w:tr>
                                <w:tr w:rsidR="00F42AA6" w14:paraId="3FFEBC34" w14:textId="77777777" w:rsidTr="00DC6CA5">
                                  <w:trPr>
                                    <w:trHeight w:val="720"/>
                                    <w:jc w:val="center"/>
                                  </w:trPr>
                                  <w:tc>
                                    <w:tcPr>
                                      <w:tcW w:w="5000" w:type="pct"/>
                                      <w:vAlign w:val="bottom"/>
                                    </w:tcPr>
                                    <w:p w14:paraId="26770B71" w14:textId="77777777" w:rsidR="00F42AA6" w:rsidRPr="008066AF" w:rsidRDefault="00000000" w:rsidP="00627FFE">
                                      <w:pPr>
                                        <w:pStyle w:val="NoSpacing"/>
                                        <w:suppressOverlap/>
                                        <w:jc w:val="center"/>
                                        <w:rPr>
                                          <w:rFonts w:eastAsia="HGGothicM" w:cs="Calibri"/>
                                          <w:i/>
                                          <w:iCs/>
                                          <w:sz w:val="36"/>
                                          <w:szCs w:val="36"/>
                                        </w:rPr>
                                      </w:pPr>
                                      <w:sdt>
                                        <w:sdtPr>
                                          <w:rPr>
                                            <w:rFonts w:cs="Calibri"/>
                                            <w:sz w:val="36"/>
                                            <w:szCs w:val="36"/>
                                          </w:rPr>
                                          <w:id w:val="309517861"/>
                                          <w:placeholder>
                                            <w:docPart w:val="9D494629D6A540C1A8DBBF68675AFCF4"/>
                                          </w:placeholder>
                                          <w:showingPlcHdr/>
                                          <w:dataBinding w:prefixMappings="xmlns:ns0='http://schemas.openxmlformats.org/package/2006/metadata/core-properties' xmlns:ns1='http://purl.org/dc/elements/1.1/'" w:xpath="/ns0:coreProperties[1]/ns1:subject[1]" w:storeItemID="{6C3C8BC8-F283-45AE-878A-BAB7291924A1}"/>
                                          <w:text/>
                                        </w:sdtPr>
                                        <w:sdtContent>
                                          <w:r w:rsidR="00F42AA6">
                                            <w:rPr>
                                              <w:rFonts w:cs="Calibri"/>
                                              <w:sz w:val="36"/>
                                              <w:szCs w:val="36"/>
                                            </w:rPr>
                                            <w:t xml:space="preserve">     </w:t>
                                          </w:r>
                                        </w:sdtContent>
                                      </w:sdt>
                                    </w:p>
                                  </w:tc>
                                </w:tr>
                              </w:tbl>
                              <w:p w14:paraId="2A86DBAD" w14:textId="77777777" w:rsidR="00F42AA6" w:rsidRDefault="00F42AA6" w:rsidP="008066AF"/>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2010B4EB" id="Rectangle 15"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123" w:type="pct"/>
                            <w:jc w:val="center"/>
                            <w:tblCellMar>
                              <w:top w:w="144" w:type="dxa"/>
                              <w:left w:w="0" w:type="dxa"/>
                              <w:bottom w:w="144" w:type="dxa"/>
                              <w:right w:w="0" w:type="dxa"/>
                            </w:tblCellMar>
                            <w:tblLook w:val="04A0" w:firstRow="1" w:lastRow="0" w:firstColumn="1" w:lastColumn="0" w:noHBand="0" w:noVBand="1"/>
                          </w:tblPr>
                          <w:tblGrid>
                            <w:gridCol w:w="11513"/>
                          </w:tblGrid>
                          <w:tr w:rsidR="00F42AA6" w14:paraId="238F6FDE" w14:textId="77777777" w:rsidTr="00DC6CA5">
                            <w:trPr>
                              <w:trHeight w:val="144"/>
                              <w:jc w:val="center"/>
                            </w:trPr>
                            <w:tc>
                              <w:tcPr>
                                <w:tcW w:w="5000" w:type="pct"/>
                                <w:shd w:val="clear" w:color="auto" w:fill="A1D4E1"/>
                                <w:tcMar>
                                  <w:top w:w="0" w:type="dxa"/>
                                  <w:bottom w:w="0" w:type="dxa"/>
                                </w:tcMar>
                                <w:vAlign w:val="center"/>
                              </w:tcPr>
                              <w:p w14:paraId="42752814" w14:textId="77777777" w:rsidR="00F42AA6" w:rsidRDefault="00F42AA6">
                                <w:pPr>
                                  <w:pStyle w:val="NoSpacing"/>
                                  <w:rPr>
                                    <w:sz w:val="8"/>
                                    <w:szCs w:val="8"/>
                                  </w:rPr>
                                </w:pPr>
                              </w:p>
                            </w:tc>
                          </w:tr>
                          <w:tr w:rsidR="00F42AA6" w14:paraId="726D3688" w14:textId="77777777" w:rsidTr="00DC6CA5">
                            <w:trPr>
                              <w:trHeight w:val="1440"/>
                              <w:jc w:val="center"/>
                            </w:trPr>
                            <w:tc>
                              <w:tcPr>
                                <w:tcW w:w="5000" w:type="pct"/>
                                <w:shd w:val="clear" w:color="auto" w:fill="31859B"/>
                                <w:vAlign w:val="center"/>
                              </w:tcPr>
                              <w:p w14:paraId="50C36101" w14:textId="69C7255A" w:rsidR="00F42AA6" w:rsidRPr="008066AF" w:rsidRDefault="00000000">
                                <w:pPr>
                                  <w:pStyle w:val="NoSpacing"/>
                                  <w:suppressOverlap/>
                                  <w:jc w:val="center"/>
                                  <w:rPr>
                                    <w:rFonts w:ascii="Franklin Gothic Book" w:eastAsia="HGGothicM" w:hAnsi="Franklin Gothic Book" w:cs="Tahoma"/>
                                    <w:color w:val="FFFFFF"/>
                                    <w:sz w:val="72"/>
                                    <w:szCs w:val="72"/>
                                  </w:rPr>
                                </w:pPr>
                                <w:sdt>
                                  <w:sdtPr>
                                    <w:rPr>
                                      <w:rFonts w:ascii="Franklin Gothic Book" w:eastAsia="HGGothicM" w:hAnsi="Franklin Gothic Book" w:cs="Tahoma"/>
                                      <w:color w:val="FFFFFF"/>
                                      <w:sz w:val="60"/>
                                      <w:szCs w:val="60"/>
                                    </w:rPr>
                                    <w:id w:val="1863785022"/>
                                    <w:dataBinding w:prefixMappings="xmlns:ns0='http://schemas.openxmlformats.org/package/2006/metadata/core-properties' xmlns:ns1='http://purl.org/dc/elements/1.1/'" w:xpath="/ns0:coreProperties[1]/ns1:title[1]" w:storeItemID="{6C3C8BC8-F283-45AE-878A-BAB7291924A1}"/>
                                    <w:text/>
                                  </w:sdtPr>
                                  <w:sdtContent>
                                    <w:r w:rsidR="00F42AA6" w:rsidRPr="00071AE4">
                                      <w:rPr>
                                        <w:rFonts w:ascii="Franklin Gothic Book" w:eastAsia="HGGothicM" w:hAnsi="Franklin Gothic Book" w:cs="Tahoma"/>
                                        <w:color w:val="FFFFFF"/>
                                        <w:sz w:val="60"/>
                                        <w:szCs w:val="60"/>
                                      </w:rPr>
                                      <w:t>Routes to Support Information Pack</w:t>
                                    </w:r>
                                  </w:sdtContent>
                                </w:sdt>
                              </w:p>
                            </w:tc>
                          </w:tr>
                          <w:tr w:rsidR="00F42AA6" w14:paraId="2B1A2E82" w14:textId="77777777" w:rsidTr="00DC6CA5">
                            <w:trPr>
                              <w:trHeight w:val="144"/>
                              <w:jc w:val="center"/>
                            </w:trPr>
                            <w:tc>
                              <w:tcPr>
                                <w:tcW w:w="5000" w:type="pct"/>
                                <w:shd w:val="clear" w:color="auto" w:fill="4BACC6"/>
                                <w:tcMar>
                                  <w:top w:w="0" w:type="dxa"/>
                                  <w:bottom w:w="0" w:type="dxa"/>
                                </w:tcMar>
                                <w:vAlign w:val="center"/>
                              </w:tcPr>
                              <w:p w14:paraId="62D1F112" w14:textId="77777777" w:rsidR="00F42AA6" w:rsidRDefault="00F42AA6">
                                <w:pPr>
                                  <w:pStyle w:val="NoSpacing"/>
                                  <w:rPr>
                                    <w:sz w:val="8"/>
                                    <w:szCs w:val="8"/>
                                  </w:rPr>
                                </w:pPr>
                              </w:p>
                            </w:tc>
                          </w:tr>
                          <w:tr w:rsidR="00F42AA6" w14:paraId="3FFEBC34" w14:textId="77777777" w:rsidTr="00DC6CA5">
                            <w:trPr>
                              <w:trHeight w:val="720"/>
                              <w:jc w:val="center"/>
                            </w:trPr>
                            <w:tc>
                              <w:tcPr>
                                <w:tcW w:w="5000" w:type="pct"/>
                                <w:vAlign w:val="bottom"/>
                              </w:tcPr>
                              <w:p w14:paraId="26770B71" w14:textId="77777777" w:rsidR="00F42AA6" w:rsidRPr="008066AF" w:rsidRDefault="00000000" w:rsidP="00627FFE">
                                <w:pPr>
                                  <w:pStyle w:val="NoSpacing"/>
                                  <w:suppressOverlap/>
                                  <w:jc w:val="center"/>
                                  <w:rPr>
                                    <w:rFonts w:eastAsia="HGGothicM" w:cs="Calibri"/>
                                    <w:i/>
                                    <w:iCs/>
                                    <w:sz w:val="36"/>
                                    <w:szCs w:val="36"/>
                                  </w:rPr>
                                </w:pPr>
                                <w:sdt>
                                  <w:sdtPr>
                                    <w:rPr>
                                      <w:rFonts w:cs="Calibri"/>
                                      <w:sz w:val="36"/>
                                      <w:szCs w:val="36"/>
                                    </w:rPr>
                                    <w:id w:val="309517861"/>
                                    <w:placeholder>
                                      <w:docPart w:val="9D494629D6A540C1A8DBBF68675AFCF4"/>
                                    </w:placeholder>
                                    <w:showingPlcHdr/>
                                    <w:dataBinding w:prefixMappings="xmlns:ns0='http://schemas.openxmlformats.org/package/2006/metadata/core-properties' xmlns:ns1='http://purl.org/dc/elements/1.1/'" w:xpath="/ns0:coreProperties[1]/ns1:subject[1]" w:storeItemID="{6C3C8BC8-F283-45AE-878A-BAB7291924A1}"/>
                                    <w:text/>
                                  </w:sdtPr>
                                  <w:sdtContent>
                                    <w:r w:rsidR="00F42AA6">
                                      <w:rPr>
                                        <w:rFonts w:cs="Calibri"/>
                                        <w:sz w:val="36"/>
                                        <w:szCs w:val="36"/>
                                      </w:rPr>
                                      <w:t xml:space="preserve">     </w:t>
                                    </w:r>
                                  </w:sdtContent>
                                </w:sdt>
                              </w:p>
                            </w:tc>
                          </w:tr>
                        </w:tbl>
                        <w:p w14:paraId="2A86DBAD" w14:textId="77777777" w:rsidR="00F42AA6" w:rsidRDefault="00F42AA6" w:rsidP="008066AF"/>
                      </w:txbxContent>
                    </v:textbox>
                    <w10:wrap anchorx="page" anchory="page"/>
                  </v:rect>
                </w:pict>
              </mc:Fallback>
            </mc:AlternateContent>
          </w:r>
          <w:r w:rsidRPr="008066AF">
            <w:rPr>
              <w:rFonts w:ascii="Calibri" w:eastAsia="Perpetua" w:hAnsi="Calibri" w:cs="Times New Roman"/>
              <w:noProof/>
              <w:color w:val="000000"/>
              <w:sz w:val="20"/>
              <w:szCs w:val="20"/>
              <w:lang w:eastAsia="en-GB"/>
            </w:rPr>
            <mc:AlternateContent>
              <mc:Choice Requires="wps">
                <w:drawing>
                  <wp:anchor distT="0" distB="0" distL="114300" distR="114300" simplePos="0" relativeHeight="251658240" behindDoc="0" locked="0" layoutInCell="0" allowOverlap="1" wp14:anchorId="676F3FB3" wp14:editId="31EB9D6E">
                    <wp:simplePos x="0" y="0"/>
                    <wp:positionH relativeFrom="margin">
                      <wp:align>center</wp:align>
                    </wp:positionH>
                    <mc:AlternateContent>
                      <mc:Choice Requires="wp14">
                        <wp:positionV relativeFrom="margin">
                          <wp14:pctPosVOffset>80000</wp14:pctPosVOffset>
                        </wp:positionV>
                      </mc:Choice>
                      <mc:Fallback>
                        <wp:positionV relativeFrom="page">
                          <wp:posOffset>8074025</wp:posOffset>
                        </wp:positionV>
                      </mc:Fallback>
                    </mc:AlternateContent>
                    <wp:extent cx="5943600" cy="1193800"/>
                    <wp:effectExtent l="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12A64BF3" w14:textId="4C14450E" w:rsidR="00F42AA6" w:rsidRPr="008066AF" w:rsidRDefault="00000000" w:rsidP="008066AF">
                                <w:pPr>
                                  <w:pStyle w:val="NoSpacing"/>
                                  <w:spacing w:line="276" w:lineRule="auto"/>
                                  <w:suppressOverlap/>
                                  <w:jc w:val="center"/>
                                  <w:rPr>
                                    <w:b/>
                                    <w:bCs/>
                                    <w:caps/>
                                    <w:color w:val="31859B"/>
                                  </w:rPr>
                                </w:pPr>
                                <w:sdt>
                                  <w:sdtPr>
                                    <w:rPr>
                                      <w:b/>
                                      <w:bCs/>
                                      <w:caps/>
                                      <w:color w:val="31859B"/>
                                    </w:rPr>
                                    <w:id w:val="-1453862883"/>
                                    <w:dataBinding w:prefixMappings="xmlns:ns0='http://schemas.openxmlformats.org/officeDocument/2006/extended-properties'" w:xpath="/ns0:Properties[1]/ns0:Company[1]" w:storeItemID="{6668398D-A668-4E3E-A5EB-62B293D839F1}"/>
                                    <w:text/>
                                  </w:sdtPr>
                                  <w:sdtContent>
                                    <w:r w:rsidR="00F42AA6">
                                      <w:rPr>
                                        <w:b/>
                                        <w:bCs/>
                                        <w:caps/>
                                        <w:color w:val="31859B"/>
                                      </w:rPr>
                                      <w:t>Women's Aid</w:t>
                                    </w:r>
                                  </w:sdtContent>
                                </w:sdt>
                              </w:p>
                              <w:p w14:paraId="10BC636D" w14:textId="77777777" w:rsidR="00F42AA6" w:rsidRPr="008066AF" w:rsidRDefault="00F42AA6" w:rsidP="008066AF">
                                <w:pPr>
                                  <w:pStyle w:val="NoSpacing"/>
                                  <w:spacing w:line="276" w:lineRule="auto"/>
                                  <w:suppressOverlap/>
                                  <w:jc w:val="center"/>
                                  <w:rPr>
                                    <w:b/>
                                    <w:bCs/>
                                    <w:caps/>
                                    <w:color w:val="31859B"/>
                                  </w:rPr>
                                </w:pPr>
                              </w:p>
                              <w:p w14:paraId="263EFE47" w14:textId="77777777" w:rsidR="00F42AA6" w:rsidRDefault="00000000" w:rsidP="008066AF">
                                <w:pPr>
                                  <w:pStyle w:val="NoSpacing"/>
                                  <w:spacing w:line="276" w:lineRule="auto"/>
                                  <w:suppressOverlap/>
                                  <w:jc w:val="center"/>
                                </w:pPr>
                                <w:sdt>
                                  <w:sdtPr>
                                    <w:id w:val="1079560826"/>
                                    <w:showingPlcHdr/>
                                    <w:dataBinding w:prefixMappings="xmlns:ns0='http://schemas.microsoft.com/office/2006/coverPageProps'" w:xpath="/ns0:CoverPageProperties[1]/ns0:PublishDate[1]" w:storeItemID="{55AF091B-3C7A-41E3-B477-F2FDAA23CFDA}"/>
                                    <w:date w:fullDate="2013-11-01T00:00:00Z">
                                      <w:dateFormat w:val="MMMM d, yyyy"/>
                                      <w:lid w:val="en-US"/>
                                      <w:storeMappedDataAs w:val="dateTime"/>
                                      <w:calendar w:val="gregorian"/>
                                    </w:date>
                                  </w:sdtPr>
                                  <w:sdtContent>
                                    <w:r w:rsidR="00F42AA6">
                                      <w:t xml:space="preserve">     </w:t>
                                    </w:r>
                                  </w:sdtContent>
                                </w:sdt>
                              </w:p>
                              <w:p w14:paraId="59ADADAD" w14:textId="5A29D138" w:rsidR="00F42AA6" w:rsidRDefault="00F42AA6" w:rsidP="008066AF">
                                <w:pPr>
                                  <w:pStyle w:val="NoSpacing"/>
                                  <w:spacing w:line="276" w:lineRule="auto"/>
                                  <w:jc w:val="cente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76F3FB3" id="Rectangle 16"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12A64BF3" w14:textId="4C14450E" w:rsidR="00F42AA6" w:rsidRPr="008066AF" w:rsidRDefault="00B337FF" w:rsidP="008066AF">
                          <w:pPr>
                            <w:pStyle w:val="NoSpacing"/>
                            <w:spacing w:line="276" w:lineRule="auto"/>
                            <w:suppressOverlap/>
                            <w:jc w:val="center"/>
                            <w:rPr>
                              <w:b/>
                              <w:bCs/>
                              <w:caps/>
                              <w:color w:val="31859B"/>
                            </w:rPr>
                          </w:pPr>
                          <w:sdt>
                            <w:sdtPr>
                              <w:rPr>
                                <w:b/>
                                <w:bCs/>
                                <w:caps/>
                                <w:color w:val="31859B"/>
                              </w:rPr>
                              <w:id w:val="-1453862883"/>
                              <w:dataBinding w:prefixMappings="xmlns:ns0='http://schemas.openxmlformats.org/officeDocument/2006/extended-properties'" w:xpath="/ns0:Properties[1]/ns0:Company[1]" w:storeItemID="{6668398D-A668-4E3E-A5EB-62B293D839F1}"/>
                              <w:text/>
                            </w:sdtPr>
                            <w:sdtEndPr/>
                            <w:sdtContent>
                              <w:r w:rsidR="00F42AA6">
                                <w:rPr>
                                  <w:b/>
                                  <w:bCs/>
                                  <w:caps/>
                                  <w:color w:val="31859B"/>
                                </w:rPr>
                                <w:t>Women's Aid</w:t>
                              </w:r>
                            </w:sdtContent>
                          </w:sdt>
                        </w:p>
                        <w:p w14:paraId="10BC636D" w14:textId="77777777" w:rsidR="00F42AA6" w:rsidRPr="008066AF" w:rsidRDefault="00F42AA6" w:rsidP="008066AF">
                          <w:pPr>
                            <w:pStyle w:val="NoSpacing"/>
                            <w:spacing w:line="276" w:lineRule="auto"/>
                            <w:suppressOverlap/>
                            <w:jc w:val="center"/>
                            <w:rPr>
                              <w:b/>
                              <w:bCs/>
                              <w:caps/>
                              <w:color w:val="31859B"/>
                            </w:rPr>
                          </w:pPr>
                        </w:p>
                        <w:p w14:paraId="263EFE47" w14:textId="77777777" w:rsidR="00F42AA6" w:rsidRDefault="00B337FF" w:rsidP="008066AF">
                          <w:pPr>
                            <w:pStyle w:val="NoSpacing"/>
                            <w:spacing w:line="276" w:lineRule="auto"/>
                            <w:suppressOverlap/>
                            <w:jc w:val="center"/>
                          </w:pPr>
                          <w:sdt>
                            <w:sdtPr>
                              <w:id w:val="1079560826"/>
                              <w:showingPlcHdr/>
                              <w:dataBinding w:prefixMappings="xmlns:ns0='http://schemas.microsoft.com/office/2006/coverPageProps'" w:xpath="/ns0:CoverPageProperties[1]/ns0:PublishDate[1]" w:storeItemID="{55AF091B-3C7A-41E3-B477-F2FDAA23CFDA}"/>
                              <w:date w:fullDate="2013-11-01T00:00:00Z">
                                <w:dateFormat w:val="MMMM d, yyyy"/>
                                <w:lid w:val="en-US"/>
                                <w:storeMappedDataAs w:val="dateTime"/>
                                <w:calendar w:val="gregorian"/>
                              </w:date>
                            </w:sdtPr>
                            <w:sdtEndPr/>
                            <w:sdtContent>
                              <w:r w:rsidR="00F42AA6">
                                <w:t xml:space="preserve">     </w:t>
                              </w:r>
                            </w:sdtContent>
                          </w:sdt>
                        </w:p>
                        <w:p w14:paraId="59ADADAD" w14:textId="5A29D138" w:rsidR="00F42AA6" w:rsidRDefault="00F42AA6" w:rsidP="008066AF">
                          <w:pPr>
                            <w:pStyle w:val="NoSpacing"/>
                            <w:spacing w:line="276" w:lineRule="auto"/>
                            <w:jc w:val="center"/>
                          </w:pPr>
                        </w:p>
                      </w:txbxContent>
                    </v:textbox>
                    <w10:wrap anchorx="margin" anchory="margin"/>
                  </v:rect>
                </w:pict>
              </mc:Fallback>
            </mc:AlternateContent>
          </w:r>
          <w:r w:rsidRPr="008066AF">
            <w:rPr>
              <w:rFonts w:ascii="Calibri" w:eastAsia="Perpetua" w:hAnsi="Calibri" w:cs="Times New Roman"/>
              <w:color w:val="000000"/>
              <w:sz w:val="20"/>
              <w:szCs w:val="20"/>
              <w:lang w:val="en-US"/>
            </w:rPr>
            <w:br w:type="page"/>
          </w:r>
        </w:sdtContent>
      </w:sdt>
    </w:p>
    <w:sdt>
      <w:sdtPr>
        <w:rPr>
          <w:rFonts w:ascii="Open Sans" w:eastAsiaTheme="minorHAnsi" w:hAnsi="Open Sans" w:cs="Open Sans"/>
          <w:color w:val="414042"/>
          <w:sz w:val="22"/>
          <w:szCs w:val="22"/>
          <w:lang w:val="en-GB"/>
        </w:rPr>
        <w:id w:val="-271554432"/>
        <w:docPartObj>
          <w:docPartGallery w:val="Table of Contents"/>
          <w:docPartUnique/>
        </w:docPartObj>
      </w:sdtPr>
      <w:sdtEndPr>
        <w:rPr>
          <w:b/>
          <w:bCs/>
          <w:noProof/>
        </w:rPr>
      </w:sdtEndPr>
      <w:sdtContent>
        <w:p w14:paraId="33E87ACD" w14:textId="6C118A04" w:rsidR="000411F1" w:rsidRPr="00071AE4" w:rsidRDefault="000411F1">
          <w:pPr>
            <w:pStyle w:val="TOCHeading"/>
            <w:rPr>
              <w:rStyle w:val="Heading1Char"/>
            </w:rPr>
          </w:pPr>
          <w:r w:rsidRPr="00071AE4">
            <w:rPr>
              <w:rStyle w:val="Heading1Char"/>
            </w:rPr>
            <w:t>Contents</w:t>
          </w:r>
        </w:p>
        <w:p w14:paraId="7A5D1538" w14:textId="5DCE5A51" w:rsidR="00EA7B96" w:rsidRDefault="000411F1">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216966896" w:history="1">
            <w:r w:rsidR="00EA7B96" w:rsidRPr="00E96FCF">
              <w:rPr>
                <w:rStyle w:val="Hyperlink"/>
                <w:noProof/>
              </w:rPr>
              <w:t>Introduction to Routes to Support</w:t>
            </w:r>
            <w:r w:rsidR="00EA7B96">
              <w:rPr>
                <w:noProof/>
                <w:webHidden/>
              </w:rPr>
              <w:tab/>
            </w:r>
            <w:r w:rsidR="00EA7B96">
              <w:rPr>
                <w:noProof/>
                <w:webHidden/>
              </w:rPr>
              <w:fldChar w:fldCharType="begin"/>
            </w:r>
            <w:r w:rsidR="00EA7B96">
              <w:rPr>
                <w:noProof/>
                <w:webHidden/>
              </w:rPr>
              <w:instrText xml:space="preserve"> PAGEREF _Toc216966896 \h </w:instrText>
            </w:r>
            <w:r w:rsidR="00EA7B96">
              <w:rPr>
                <w:noProof/>
                <w:webHidden/>
              </w:rPr>
            </w:r>
            <w:r w:rsidR="00EA7B96">
              <w:rPr>
                <w:noProof/>
                <w:webHidden/>
              </w:rPr>
              <w:fldChar w:fldCharType="separate"/>
            </w:r>
            <w:r w:rsidR="00EA7B96">
              <w:rPr>
                <w:noProof/>
                <w:webHidden/>
              </w:rPr>
              <w:t>3</w:t>
            </w:r>
            <w:r w:rsidR="00EA7B96">
              <w:rPr>
                <w:noProof/>
                <w:webHidden/>
              </w:rPr>
              <w:fldChar w:fldCharType="end"/>
            </w:r>
          </w:hyperlink>
        </w:p>
        <w:p w14:paraId="60040026" w14:textId="5203C946"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897" w:history="1">
            <w:r w:rsidRPr="00E96FCF">
              <w:rPr>
                <w:rStyle w:val="Hyperlink"/>
                <w:noProof/>
              </w:rPr>
              <w:t>Summary</w:t>
            </w:r>
            <w:r>
              <w:rPr>
                <w:noProof/>
                <w:webHidden/>
              </w:rPr>
              <w:tab/>
            </w:r>
            <w:r>
              <w:rPr>
                <w:noProof/>
                <w:webHidden/>
              </w:rPr>
              <w:fldChar w:fldCharType="begin"/>
            </w:r>
            <w:r>
              <w:rPr>
                <w:noProof/>
                <w:webHidden/>
              </w:rPr>
              <w:instrText xml:space="preserve"> PAGEREF _Toc216966897 \h </w:instrText>
            </w:r>
            <w:r>
              <w:rPr>
                <w:noProof/>
                <w:webHidden/>
              </w:rPr>
            </w:r>
            <w:r>
              <w:rPr>
                <w:noProof/>
                <w:webHidden/>
              </w:rPr>
              <w:fldChar w:fldCharType="separate"/>
            </w:r>
            <w:r>
              <w:rPr>
                <w:noProof/>
                <w:webHidden/>
              </w:rPr>
              <w:t>3</w:t>
            </w:r>
            <w:r>
              <w:rPr>
                <w:noProof/>
                <w:webHidden/>
              </w:rPr>
              <w:fldChar w:fldCharType="end"/>
            </w:r>
          </w:hyperlink>
        </w:p>
        <w:p w14:paraId="1486A6EC" w14:textId="12E79D13"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898" w:history="1">
            <w:r w:rsidRPr="00E96FCF">
              <w:rPr>
                <w:rStyle w:val="Hyperlink"/>
                <w:noProof/>
              </w:rPr>
              <w:t>Benefits</w:t>
            </w:r>
            <w:r>
              <w:rPr>
                <w:noProof/>
                <w:webHidden/>
              </w:rPr>
              <w:tab/>
            </w:r>
            <w:r>
              <w:rPr>
                <w:noProof/>
                <w:webHidden/>
              </w:rPr>
              <w:fldChar w:fldCharType="begin"/>
            </w:r>
            <w:r>
              <w:rPr>
                <w:noProof/>
                <w:webHidden/>
              </w:rPr>
              <w:instrText xml:space="preserve"> PAGEREF _Toc216966898 \h </w:instrText>
            </w:r>
            <w:r>
              <w:rPr>
                <w:noProof/>
                <w:webHidden/>
              </w:rPr>
            </w:r>
            <w:r>
              <w:rPr>
                <w:noProof/>
                <w:webHidden/>
              </w:rPr>
              <w:fldChar w:fldCharType="separate"/>
            </w:r>
            <w:r>
              <w:rPr>
                <w:noProof/>
                <w:webHidden/>
              </w:rPr>
              <w:t>3</w:t>
            </w:r>
            <w:r>
              <w:rPr>
                <w:noProof/>
                <w:webHidden/>
              </w:rPr>
              <w:fldChar w:fldCharType="end"/>
            </w:r>
          </w:hyperlink>
        </w:p>
        <w:p w14:paraId="0CBE5B8B" w14:textId="3A3525ED"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899" w:history="1">
            <w:r w:rsidRPr="00E96FCF">
              <w:rPr>
                <w:rStyle w:val="Hyperlink"/>
                <w:noProof/>
              </w:rPr>
              <w:t>Organisations involved</w:t>
            </w:r>
            <w:r>
              <w:rPr>
                <w:noProof/>
                <w:webHidden/>
              </w:rPr>
              <w:tab/>
            </w:r>
            <w:r>
              <w:rPr>
                <w:noProof/>
                <w:webHidden/>
              </w:rPr>
              <w:fldChar w:fldCharType="begin"/>
            </w:r>
            <w:r>
              <w:rPr>
                <w:noProof/>
                <w:webHidden/>
              </w:rPr>
              <w:instrText xml:space="preserve"> PAGEREF _Toc216966899 \h </w:instrText>
            </w:r>
            <w:r>
              <w:rPr>
                <w:noProof/>
                <w:webHidden/>
              </w:rPr>
            </w:r>
            <w:r>
              <w:rPr>
                <w:noProof/>
                <w:webHidden/>
              </w:rPr>
              <w:fldChar w:fldCharType="separate"/>
            </w:r>
            <w:r>
              <w:rPr>
                <w:noProof/>
                <w:webHidden/>
              </w:rPr>
              <w:t>3</w:t>
            </w:r>
            <w:r>
              <w:rPr>
                <w:noProof/>
                <w:webHidden/>
              </w:rPr>
              <w:fldChar w:fldCharType="end"/>
            </w:r>
          </w:hyperlink>
        </w:p>
        <w:p w14:paraId="7DCA929F" w14:textId="330930F7"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0" w:history="1">
            <w:r w:rsidRPr="00E96FCF">
              <w:rPr>
                <w:rStyle w:val="Hyperlink"/>
                <w:noProof/>
              </w:rPr>
              <w:t>How to apply</w:t>
            </w:r>
            <w:r>
              <w:rPr>
                <w:noProof/>
                <w:webHidden/>
              </w:rPr>
              <w:tab/>
            </w:r>
            <w:r>
              <w:rPr>
                <w:noProof/>
                <w:webHidden/>
              </w:rPr>
              <w:fldChar w:fldCharType="begin"/>
            </w:r>
            <w:r>
              <w:rPr>
                <w:noProof/>
                <w:webHidden/>
              </w:rPr>
              <w:instrText xml:space="preserve"> PAGEREF _Toc216966900 \h </w:instrText>
            </w:r>
            <w:r>
              <w:rPr>
                <w:noProof/>
                <w:webHidden/>
              </w:rPr>
            </w:r>
            <w:r>
              <w:rPr>
                <w:noProof/>
                <w:webHidden/>
              </w:rPr>
              <w:fldChar w:fldCharType="separate"/>
            </w:r>
            <w:r>
              <w:rPr>
                <w:noProof/>
                <w:webHidden/>
              </w:rPr>
              <w:t>4</w:t>
            </w:r>
            <w:r>
              <w:rPr>
                <w:noProof/>
                <w:webHidden/>
              </w:rPr>
              <w:fldChar w:fldCharType="end"/>
            </w:r>
          </w:hyperlink>
        </w:p>
        <w:p w14:paraId="5F67E7A1" w14:textId="0DDCE9E7"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1" w:history="1">
            <w:r w:rsidRPr="00E96FCF">
              <w:rPr>
                <w:rStyle w:val="Hyperlink"/>
                <w:noProof/>
              </w:rPr>
              <w:t>Contact Details</w:t>
            </w:r>
            <w:r>
              <w:rPr>
                <w:noProof/>
                <w:webHidden/>
              </w:rPr>
              <w:tab/>
            </w:r>
            <w:r>
              <w:rPr>
                <w:noProof/>
                <w:webHidden/>
              </w:rPr>
              <w:fldChar w:fldCharType="begin"/>
            </w:r>
            <w:r>
              <w:rPr>
                <w:noProof/>
                <w:webHidden/>
              </w:rPr>
              <w:instrText xml:space="preserve"> PAGEREF _Toc216966901 \h </w:instrText>
            </w:r>
            <w:r>
              <w:rPr>
                <w:noProof/>
                <w:webHidden/>
              </w:rPr>
            </w:r>
            <w:r>
              <w:rPr>
                <w:noProof/>
                <w:webHidden/>
              </w:rPr>
              <w:fldChar w:fldCharType="separate"/>
            </w:r>
            <w:r>
              <w:rPr>
                <w:noProof/>
                <w:webHidden/>
              </w:rPr>
              <w:t>4</w:t>
            </w:r>
            <w:r>
              <w:rPr>
                <w:noProof/>
                <w:webHidden/>
              </w:rPr>
              <w:fldChar w:fldCharType="end"/>
            </w:r>
          </w:hyperlink>
        </w:p>
        <w:p w14:paraId="302DEDB8" w14:textId="5593494B"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2" w:history="1">
            <w:r w:rsidRPr="00E96FCF">
              <w:rPr>
                <w:rStyle w:val="Hyperlink"/>
                <w:noProof/>
              </w:rPr>
              <w:t>Routes to Support Fee Structure</w:t>
            </w:r>
            <w:r>
              <w:rPr>
                <w:noProof/>
                <w:webHidden/>
              </w:rPr>
              <w:tab/>
            </w:r>
            <w:r>
              <w:rPr>
                <w:noProof/>
                <w:webHidden/>
              </w:rPr>
              <w:fldChar w:fldCharType="begin"/>
            </w:r>
            <w:r>
              <w:rPr>
                <w:noProof/>
                <w:webHidden/>
              </w:rPr>
              <w:instrText xml:space="preserve"> PAGEREF _Toc216966902 \h </w:instrText>
            </w:r>
            <w:r>
              <w:rPr>
                <w:noProof/>
                <w:webHidden/>
              </w:rPr>
            </w:r>
            <w:r>
              <w:rPr>
                <w:noProof/>
                <w:webHidden/>
              </w:rPr>
              <w:fldChar w:fldCharType="separate"/>
            </w:r>
            <w:r>
              <w:rPr>
                <w:noProof/>
                <w:webHidden/>
              </w:rPr>
              <w:t>4</w:t>
            </w:r>
            <w:r>
              <w:rPr>
                <w:noProof/>
                <w:webHidden/>
              </w:rPr>
              <w:fldChar w:fldCharType="end"/>
            </w:r>
          </w:hyperlink>
        </w:p>
        <w:p w14:paraId="6D058AB3" w14:textId="6B6A8229" w:rsidR="00EA7B96" w:rsidRDefault="00EA7B96">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3" w:history="1">
            <w:r w:rsidRPr="00E96FCF">
              <w:rPr>
                <w:rStyle w:val="Hyperlink"/>
                <w:noProof/>
              </w:rPr>
              <w:t>Routes to Support Access and Inclusion Application</w:t>
            </w:r>
            <w:r>
              <w:rPr>
                <w:noProof/>
                <w:webHidden/>
              </w:rPr>
              <w:tab/>
            </w:r>
            <w:r>
              <w:rPr>
                <w:noProof/>
                <w:webHidden/>
              </w:rPr>
              <w:fldChar w:fldCharType="begin"/>
            </w:r>
            <w:r>
              <w:rPr>
                <w:noProof/>
                <w:webHidden/>
              </w:rPr>
              <w:instrText xml:space="preserve"> PAGEREF _Toc216966903 \h </w:instrText>
            </w:r>
            <w:r>
              <w:rPr>
                <w:noProof/>
                <w:webHidden/>
              </w:rPr>
            </w:r>
            <w:r>
              <w:rPr>
                <w:noProof/>
                <w:webHidden/>
              </w:rPr>
              <w:fldChar w:fldCharType="separate"/>
            </w:r>
            <w:r>
              <w:rPr>
                <w:noProof/>
                <w:webHidden/>
              </w:rPr>
              <w:t>6</w:t>
            </w:r>
            <w:r>
              <w:rPr>
                <w:noProof/>
                <w:webHidden/>
              </w:rPr>
              <w:fldChar w:fldCharType="end"/>
            </w:r>
          </w:hyperlink>
        </w:p>
        <w:p w14:paraId="08A6F396" w14:textId="3DB8A3DE"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4" w:history="1">
            <w:r w:rsidRPr="00E96FCF">
              <w:rPr>
                <w:rStyle w:val="Hyperlink"/>
                <w:rFonts w:eastAsiaTheme="majorEastAsia"/>
                <w:noProof/>
              </w:rPr>
              <w:t>About Routes to Support</w:t>
            </w:r>
            <w:r>
              <w:rPr>
                <w:noProof/>
                <w:webHidden/>
              </w:rPr>
              <w:tab/>
            </w:r>
            <w:r>
              <w:rPr>
                <w:noProof/>
                <w:webHidden/>
              </w:rPr>
              <w:fldChar w:fldCharType="begin"/>
            </w:r>
            <w:r>
              <w:rPr>
                <w:noProof/>
                <w:webHidden/>
              </w:rPr>
              <w:instrText xml:space="preserve"> PAGEREF _Toc216966904 \h </w:instrText>
            </w:r>
            <w:r>
              <w:rPr>
                <w:noProof/>
                <w:webHidden/>
              </w:rPr>
            </w:r>
            <w:r>
              <w:rPr>
                <w:noProof/>
                <w:webHidden/>
              </w:rPr>
              <w:fldChar w:fldCharType="separate"/>
            </w:r>
            <w:r>
              <w:rPr>
                <w:noProof/>
                <w:webHidden/>
              </w:rPr>
              <w:t>6</w:t>
            </w:r>
            <w:r>
              <w:rPr>
                <w:noProof/>
                <w:webHidden/>
              </w:rPr>
              <w:fldChar w:fldCharType="end"/>
            </w:r>
          </w:hyperlink>
        </w:p>
        <w:p w14:paraId="07DB6D07" w14:textId="33B80FB5"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5" w:history="1">
            <w:r w:rsidRPr="00E96FCF">
              <w:rPr>
                <w:rStyle w:val="Hyperlink"/>
                <w:noProof/>
                <w:lang w:val="en-US"/>
              </w:rPr>
              <w:t>Quality of services listed</w:t>
            </w:r>
            <w:r>
              <w:rPr>
                <w:noProof/>
                <w:webHidden/>
              </w:rPr>
              <w:tab/>
            </w:r>
            <w:r>
              <w:rPr>
                <w:noProof/>
                <w:webHidden/>
              </w:rPr>
              <w:fldChar w:fldCharType="begin"/>
            </w:r>
            <w:r>
              <w:rPr>
                <w:noProof/>
                <w:webHidden/>
              </w:rPr>
              <w:instrText xml:space="preserve"> PAGEREF _Toc216966905 \h </w:instrText>
            </w:r>
            <w:r>
              <w:rPr>
                <w:noProof/>
                <w:webHidden/>
              </w:rPr>
            </w:r>
            <w:r>
              <w:rPr>
                <w:noProof/>
                <w:webHidden/>
              </w:rPr>
              <w:fldChar w:fldCharType="separate"/>
            </w:r>
            <w:r>
              <w:rPr>
                <w:noProof/>
                <w:webHidden/>
              </w:rPr>
              <w:t>6</w:t>
            </w:r>
            <w:r>
              <w:rPr>
                <w:noProof/>
                <w:webHidden/>
              </w:rPr>
              <w:fldChar w:fldCharType="end"/>
            </w:r>
          </w:hyperlink>
        </w:p>
        <w:p w14:paraId="07F26D7A" w14:textId="16C2DA11"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6" w:history="1">
            <w:r w:rsidRPr="00E96FCF">
              <w:rPr>
                <w:rStyle w:val="Hyperlink"/>
                <w:rFonts w:eastAsiaTheme="majorEastAsia"/>
                <w:noProof/>
              </w:rPr>
              <w:t>Access and Inclusion Criteria</w:t>
            </w:r>
            <w:r>
              <w:rPr>
                <w:noProof/>
                <w:webHidden/>
              </w:rPr>
              <w:tab/>
            </w:r>
            <w:r>
              <w:rPr>
                <w:noProof/>
                <w:webHidden/>
              </w:rPr>
              <w:fldChar w:fldCharType="begin"/>
            </w:r>
            <w:r>
              <w:rPr>
                <w:noProof/>
                <w:webHidden/>
              </w:rPr>
              <w:instrText xml:space="preserve"> PAGEREF _Toc216966906 \h </w:instrText>
            </w:r>
            <w:r>
              <w:rPr>
                <w:noProof/>
                <w:webHidden/>
              </w:rPr>
            </w:r>
            <w:r>
              <w:rPr>
                <w:noProof/>
                <w:webHidden/>
              </w:rPr>
              <w:fldChar w:fldCharType="separate"/>
            </w:r>
            <w:r>
              <w:rPr>
                <w:noProof/>
                <w:webHidden/>
              </w:rPr>
              <w:t>6</w:t>
            </w:r>
            <w:r>
              <w:rPr>
                <w:noProof/>
                <w:webHidden/>
              </w:rPr>
              <w:fldChar w:fldCharType="end"/>
            </w:r>
          </w:hyperlink>
        </w:p>
        <w:p w14:paraId="7A5EA32E" w14:textId="149C9276" w:rsidR="00EA7B96" w:rsidRDefault="00EA7B96">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7" w:history="1">
            <w:r w:rsidRPr="00E96FCF">
              <w:rPr>
                <w:rStyle w:val="Hyperlink"/>
                <w:rFonts w:eastAsiaTheme="majorEastAsia"/>
                <w:noProof/>
                <w:lang w:eastAsia="en-GB"/>
              </w:rPr>
              <w:t>Criteria for Inclusion</w:t>
            </w:r>
            <w:r>
              <w:rPr>
                <w:noProof/>
                <w:webHidden/>
              </w:rPr>
              <w:tab/>
            </w:r>
            <w:r>
              <w:rPr>
                <w:noProof/>
                <w:webHidden/>
              </w:rPr>
              <w:fldChar w:fldCharType="begin"/>
            </w:r>
            <w:r>
              <w:rPr>
                <w:noProof/>
                <w:webHidden/>
              </w:rPr>
              <w:instrText xml:space="preserve"> PAGEREF _Toc216966907 \h </w:instrText>
            </w:r>
            <w:r>
              <w:rPr>
                <w:noProof/>
                <w:webHidden/>
              </w:rPr>
            </w:r>
            <w:r>
              <w:rPr>
                <w:noProof/>
                <w:webHidden/>
              </w:rPr>
              <w:fldChar w:fldCharType="separate"/>
            </w:r>
            <w:r>
              <w:rPr>
                <w:noProof/>
                <w:webHidden/>
              </w:rPr>
              <w:t>7</w:t>
            </w:r>
            <w:r>
              <w:rPr>
                <w:noProof/>
                <w:webHidden/>
              </w:rPr>
              <w:fldChar w:fldCharType="end"/>
            </w:r>
          </w:hyperlink>
        </w:p>
        <w:p w14:paraId="1BA70EF4" w14:textId="2E28A978" w:rsidR="00EA7B96" w:rsidRDefault="00EA7B96">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8" w:history="1">
            <w:r w:rsidRPr="00E96FCF">
              <w:rPr>
                <w:rStyle w:val="Hyperlink"/>
                <w:rFonts w:eastAsiaTheme="majorEastAsia"/>
                <w:noProof/>
                <w:lang w:eastAsia="en-GB"/>
              </w:rPr>
              <w:t>Criteria for Access</w:t>
            </w:r>
            <w:r>
              <w:rPr>
                <w:noProof/>
                <w:webHidden/>
              </w:rPr>
              <w:tab/>
            </w:r>
            <w:r>
              <w:rPr>
                <w:noProof/>
                <w:webHidden/>
              </w:rPr>
              <w:fldChar w:fldCharType="begin"/>
            </w:r>
            <w:r>
              <w:rPr>
                <w:noProof/>
                <w:webHidden/>
              </w:rPr>
              <w:instrText xml:space="preserve"> PAGEREF _Toc216966908 \h </w:instrText>
            </w:r>
            <w:r>
              <w:rPr>
                <w:noProof/>
                <w:webHidden/>
              </w:rPr>
            </w:r>
            <w:r>
              <w:rPr>
                <w:noProof/>
                <w:webHidden/>
              </w:rPr>
              <w:fldChar w:fldCharType="separate"/>
            </w:r>
            <w:r>
              <w:rPr>
                <w:noProof/>
                <w:webHidden/>
              </w:rPr>
              <w:t>9</w:t>
            </w:r>
            <w:r>
              <w:rPr>
                <w:noProof/>
                <w:webHidden/>
              </w:rPr>
              <w:fldChar w:fldCharType="end"/>
            </w:r>
          </w:hyperlink>
        </w:p>
        <w:p w14:paraId="72F56833" w14:textId="5E33F8F3"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09" w:history="1">
            <w:r w:rsidRPr="00E96FCF">
              <w:rPr>
                <w:rStyle w:val="Hyperlink"/>
                <w:noProof/>
              </w:rPr>
              <w:t>Application Questionnaire</w:t>
            </w:r>
            <w:r>
              <w:rPr>
                <w:noProof/>
                <w:webHidden/>
              </w:rPr>
              <w:tab/>
            </w:r>
            <w:r>
              <w:rPr>
                <w:noProof/>
                <w:webHidden/>
              </w:rPr>
              <w:fldChar w:fldCharType="begin"/>
            </w:r>
            <w:r>
              <w:rPr>
                <w:noProof/>
                <w:webHidden/>
              </w:rPr>
              <w:instrText xml:space="preserve"> PAGEREF _Toc216966909 \h </w:instrText>
            </w:r>
            <w:r>
              <w:rPr>
                <w:noProof/>
                <w:webHidden/>
              </w:rPr>
            </w:r>
            <w:r>
              <w:rPr>
                <w:noProof/>
                <w:webHidden/>
              </w:rPr>
              <w:fldChar w:fldCharType="separate"/>
            </w:r>
            <w:r>
              <w:rPr>
                <w:noProof/>
                <w:webHidden/>
              </w:rPr>
              <w:t>9</w:t>
            </w:r>
            <w:r>
              <w:rPr>
                <w:noProof/>
                <w:webHidden/>
              </w:rPr>
              <w:fldChar w:fldCharType="end"/>
            </w:r>
          </w:hyperlink>
        </w:p>
        <w:p w14:paraId="4BAB6A42" w14:textId="2AC0A7E1" w:rsidR="00EA7B96" w:rsidRDefault="00EA7B96">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0" w:history="1">
            <w:r w:rsidRPr="00E96FCF">
              <w:rPr>
                <w:rStyle w:val="Hyperlink"/>
                <w:noProof/>
              </w:rPr>
              <w:t>Appendix One – Service type definitions</w:t>
            </w:r>
            <w:r>
              <w:rPr>
                <w:noProof/>
                <w:webHidden/>
              </w:rPr>
              <w:tab/>
            </w:r>
            <w:r>
              <w:rPr>
                <w:noProof/>
                <w:webHidden/>
              </w:rPr>
              <w:fldChar w:fldCharType="begin"/>
            </w:r>
            <w:r>
              <w:rPr>
                <w:noProof/>
                <w:webHidden/>
              </w:rPr>
              <w:instrText xml:space="preserve"> PAGEREF _Toc216966910 \h </w:instrText>
            </w:r>
            <w:r>
              <w:rPr>
                <w:noProof/>
                <w:webHidden/>
              </w:rPr>
            </w:r>
            <w:r>
              <w:rPr>
                <w:noProof/>
                <w:webHidden/>
              </w:rPr>
              <w:fldChar w:fldCharType="separate"/>
            </w:r>
            <w:r>
              <w:rPr>
                <w:noProof/>
                <w:webHidden/>
              </w:rPr>
              <w:t>11</w:t>
            </w:r>
            <w:r>
              <w:rPr>
                <w:noProof/>
                <w:webHidden/>
              </w:rPr>
              <w:fldChar w:fldCharType="end"/>
            </w:r>
          </w:hyperlink>
        </w:p>
        <w:p w14:paraId="0A183807" w14:textId="48FC98A1"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1" w:history="1">
            <w:r w:rsidRPr="00E96FCF">
              <w:rPr>
                <w:rStyle w:val="Hyperlink"/>
                <w:noProof/>
              </w:rPr>
              <w:t>Support area</w:t>
            </w:r>
            <w:r>
              <w:rPr>
                <w:noProof/>
                <w:webHidden/>
              </w:rPr>
              <w:tab/>
            </w:r>
            <w:r>
              <w:rPr>
                <w:noProof/>
                <w:webHidden/>
              </w:rPr>
              <w:fldChar w:fldCharType="begin"/>
            </w:r>
            <w:r>
              <w:rPr>
                <w:noProof/>
                <w:webHidden/>
              </w:rPr>
              <w:instrText xml:space="preserve"> PAGEREF _Toc216966911 \h </w:instrText>
            </w:r>
            <w:r>
              <w:rPr>
                <w:noProof/>
                <w:webHidden/>
              </w:rPr>
            </w:r>
            <w:r>
              <w:rPr>
                <w:noProof/>
                <w:webHidden/>
              </w:rPr>
              <w:fldChar w:fldCharType="separate"/>
            </w:r>
            <w:r>
              <w:rPr>
                <w:noProof/>
                <w:webHidden/>
              </w:rPr>
              <w:t>11</w:t>
            </w:r>
            <w:r>
              <w:rPr>
                <w:noProof/>
                <w:webHidden/>
              </w:rPr>
              <w:fldChar w:fldCharType="end"/>
            </w:r>
          </w:hyperlink>
        </w:p>
        <w:p w14:paraId="5E2A140C" w14:textId="26DF15CF"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2" w:history="1">
            <w:r w:rsidRPr="00E96FCF">
              <w:rPr>
                <w:rStyle w:val="Hyperlink"/>
                <w:noProof/>
              </w:rPr>
              <w:t>Service type</w:t>
            </w:r>
            <w:r>
              <w:rPr>
                <w:noProof/>
                <w:webHidden/>
              </w:rPr>
              <w:tab/>
            </w:r>
            <w:r>
              <w:rPr>
                <w:noProof/>
                <w:webHidden/>
              </w:rPr>
              <w:fldChar w:fldCharType="begin"/>
            </w:r>
            <w:r>
              <w:rPr>
                <w:noProof/>
                <w:webHidden/>
              </w:rPr>
              <w:instrText xml:space="preserve"> PAGEREF _Toc216966912 \h </w:instrText>
            </w:r>
            <w:r>
              <w:rPr>
                <w:noProof/>
                <w:webHidden/>
              </w:rPr>
            </w:r>
            <w:r>
              <w:rPr>
                <w:noProof/>
                <w:webHidden/>
              </w:rPr>
              <w:fldChar w:fldCharType="separate"/>
            </w:r>
            <w:r>
              <w:rPr>
                <w:noProof/>
                <w:webHidden/>
              </w:rPr>
              <w:t>11</w:t>
            </w:r>
            <w:r>
              <w:rPr>
                <w:noProof/>
                <w:webHidden/>
              </w:rPr>
              <w:fldChar w:fldCharType="end"/>
            </w:r>
          </w:hyperlink>
        </w:p>
        <w:p w14:paraId="0F4FF059" w14:textId="5FBB1190"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3" w:history="1">
            <w:r w:rsidRPr="00E96FCF">
              <w:rPr>
                <w:rStyle w:val="Hyperlink"/>
                <w:noProof/>
              </w:rPr>
              <w:t>Definition</w:t>
            </w:r>
            <w:r>
              <w:rPr>
                <w:noProof/>
                <w:webHidden/>
              </w:rPr>
              <w:tab/>
            </w:r>
            <w:r>
              <w:rPr>
                <w:noProof/>
                <w:webHidden/>
              </w:rPr>
              <w:fldChar w:fldCharType="begin"/>
            </w:r>
            <w:r>
              <w:rPr>
                <w:noProof/>
                <w:webHidden/>
              </w:rPr>
              <w:instrText xml:space="preserve"> PAGEREF _Toc216966913 \h </w:instrText>
            </w:r>
            <w:r>
              <w:rPr>
                <w:noProof/>
                <w:webHidden/>
              </w:rPr>
            </w:r>
            <w:r>
              <w:rPr>
                <w:noProof/>
                <w:webHidden/>
              </w:rPr>
              <w:fldChar w:fldCharType="separate"/>
            </w:r>
            <w:r>
              <w:rPr>
                <w:noProof/>
                <w:webHidden/>
              </w:rPr>
              <w:t>11</w:t>
            </w:r>
            <w:r>
              <w:rPr>
                <w:noProof/>
                <w:webHidden/>
              </w:rPr>
              <w:fldChar w:fldCharType="end"/>
            </w:r>
          </w:hyperlink>
        </w:p>
        <w:p w14:paraId="08C42D99" w14:textId="0880EB65" w:rsidR="00EA7B96" w:rsidRDefault="00EA7B96">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4" w:history="1">
            <w:r w:rsidRPr="00E96FCF">
              <w:rPr>
                <w:rStyle w:val="Hyperlink"/>
                <w:noProof/>
              </w:rPr>
              <w:t>Appendix Two - Routes to Support Service Level Agreement</w:t>
            </w:r>
            <w:r>
              <w:rPr>
                <w:noProof/>
                <w:webHidden/>
              </w:rPr>
              <w:tab/>
            </w:r>
            <w:r>
              <w:rPr>
                <w:noProof/>
                <w:webHidden/>
              </w:rPr>
              <w:fldChar w:fldCharType="begin"/>
            </w:r>
            <w:r>
              <w:rPr>
                <w:noProof/>
                <w:webHidden/>
              </w:rPr>
              <w:instrText xml:space="preserve"> PAGEREF _Toc216966914 \h </w:instrText>
            </w:r>
            <w:r>
              <w:rPr>
                <w:noProof/>
                <w:webHidden/>
              </w:rPr>
            </w:r>
            <w:r>
              <w:rPr>
                <w:noProof/>
                <w:webHidden/>
              </w:rPr>
              <w:fldChar w:fldCharType="separate"/>
            </w:r>
            <w:r>
              <w:rPr>
                <w:noProof/>
                <w:webHidden/>
              </w:rPr>
              <w:t>14</w:t>
            </w:r>
            <w:r>
              <w:rPr>
                <w:noProof/>
                <w:webHidden/>
              </w:rPr>
              <w:fldChar w:fldCharType="end"/>
            </w:r>
          </w:hyperlink>
        </w:p>
        <w:p w14:paraId="691600F3" w14:textId="449D5073"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5" w:history="1">
            <w:r w:rsidRPr="00E96FCF">
              <w:rPr>
                <w:rStyle w:val="Hyperlink"/>
                <w:noProof/>
              </w:rPr>
              <w:t>About Routes to Support</w:t>
            </w:r>
            <w:r>
              <w:rPr>
                <w:noProof/>
                <w:webHidden/>
              </w:rPr>
              <w:tab/>
            </w:r>
            <w:r>
              <w:rPr>
                <w:noProof/>
                <w:webHidden/>
              </w:rPr>
              <w:fldChar w:fldCharType="begin"/>
            </w:r>
            <w:r>
              <w:rPr>
                <w:noProof/>
                <w:webHidden/>
              </w:rPr>
              <w:instrText xml:space="preserve"> PAGEREF _Toc216966915 \h </w:instrText>
            </w:r>
            <w:r>
              <w:rPr>
                <w:noProof/>
                <w:webHidden/>
              </w:rPr>
            </w:r>
            <w:r>
              <w:rPr>
                <w:noProof/>
                <w:webHidden/>
              </w:rPr>
              <w:fldChar w:fldCharType="separate"/>
            </w:r>
            <w:r>
              <w:rPr>
                <w:noProof/>
                <w:webHidden/>
              </w:rPr>
              <w:t>14</w:t>
            </w:r>
            <w:r>
              <w:rPr>
                <w:noProof/>
                <w:webHidden/>
              </w:rPr>
              <w:fldChar w:fldCharType="end"/>
            </w:r>
          </w:hyperlink>
        </w:p>
        <w:p w14:paraId="0C2F573A" w14:textId="20426A62"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6" w:history="1">
            <w:r w:rsidRPr="00E96FCF">
              <w:rPr>
                <w:rStyle w:val="Hyperlink"/>
                <w:noProof/>
              </w:rPr>
              <w:t>Routes to Support roles and responsibilities of Federations</w:t>
            </w:r>
            <w:r>
              <w:rPr>
                <w:noProof/>
                <w:webHidden/>
              </w:rPr>
              <w:tab/>
            </w:r>
            <w:r>
              <w:rPr>
                <w:noProof/>
                <w:webHidden/>
              </w:rPr>
              <w:fldChar w:fldCharType="begin"/>
            </w:r>
            <w:r>
              <w:rPr>
                <w:noProof/>
                <w:webHidden/>
              </w:rPr>
              <w:instrText xml:space="preserve"> PAGEREF _Toc216966916 \h </w:instrText>
            </w:r>
            <w:r>
              <w:rPr>
                <w:noProof/>
                <w:webHidden/>
              </w:rPr>
            </w:r>
            <w:r>
              <w:rPr>
                <w:noProof/>
                <w:webHidden/>
              </w:rPr>
              <w:fldChar w:fldCharType="separate"/>
            </w:r>
            <w:r>
              <w:rPr>
                <w:noProof/>
                <w:webHidden/>
              </w:rPr>
              <w:t>15</w:t>
            </w:r>
            <w:r>
              <w:rPr>
                <w:noProof/>
                <w:webHidden/>
              </w:rPr>
              <w:fldChar w:fldCharType="end"/>
            </w:r>
          </w:hyperlink>
        </w:p>
        <w:p w14:paraId="0F320398" w14:textId="789D309B"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7" w:history="1">
            <w:r w:rsidRPr="00E96FCF">
              <w:rPr>
                <w:rStyle w:val="Hyperlink"/>
                <w:rFonts w:eastAsiaTheme="majorEastAsia"/>
                <w:bCs/>
                <w:noProof/>
              </w:rPr>
              <w:t>Technical support/contractors:</w:t>
            </w:r>
            <w:r>
              <w:rPr>
                <w:noProof/>
                <w:webHidden/>
              </w:rPr>
              <w:tab/>
            </w:r>
            <w:r>
              <w:rPr>
                <w:noProof/>
                <w:webHidden/>
              </w:rPr>
              <w:fldChar w:fldCharType="begin"/>
            </w:r>
            <w:r>
              <w:rPr>
                <w:noProof/>
                <w:webHidden/>
              </w:rPr>
              <w:instrText xml:space="preserve"> PAGEREF _Toc216966917 \h </w:instrText>
            </w:r>
            <w:r>
              <w:rPr>
                <w:noProof/>
                <w:webHidden/>
              </w:rPr>
            </w:r>
            <w:r>
              <w:rPr>
                <w:noProof/>
                <w:webHidden/>
              </w:rPr>
              <w:fldChar w:fldCharType="separate"/>
            </w:r>
            <w:r>
              <w:rPr>
                <w:noProof/>
                <w:webHidden/>
              </w:rPr>
              <w:t>16</w:t>
            </w:r>
            <w:r>
              <w:rPr>
                <w:noProof/>
                <w:webHidden/>
              </w:rPr>
              <w:fldChar w:fldCharType="end"/>
            </w:r>
          </w:hyperlink>
        </w:p>
        <w:p w14:paraId="0CC0A88D" w14:textId="656A503C" w:rsidR="00EA7B96" w:rsidRDefault="00EA7B96">
          <w:pPr>
            <w:pStyle w:val="TOC2"/>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8" w:history="1">
            <w:r w:rsidRPr="00E96FCF">
              <w:rPr>
                <w:rStyle w:val="Hyperlink"/>
                <w:noProof/>
              </w:rPr>
              <w:t>Routes to Support Roles and Responsibilities of Service Usergroups:</w:t>
            </w:r>
            <w:r>
              <w:rPr>
                <w:noProof/>
                <w:webHidden/>
              </w:rPr>
              <w:tab/>
            </w:r>
            <w:r>
              <w:rPr>
                <w:noProof/>
                <w:webHidden/>
              </w:rPr>
              <w:fldChar w:fldCharType="begin"/>
            </w:r>
            <w:r>
              <w:rPr>
                <w:noProof/>
                <w:webHidden/>
              </w:rPr>
              <w:instrText xml:space="preserve"> PAGEREF _Toc216966918 \h </w:instrText>
            </w:r>
            <w:r>
              <w:rPr>
                <w:noProof/>
                <w:webHidden/>
              </w:rPr>
            </w:r>
            <w:r>
              <w:rPr>
                <w:noProof/>
                <w:webHidden/>
              </w:rPr>
              <w:fldChar w:fldCharType="separate"/>
            </w:r>
            <w:r>
              <w:rPr>
                <w:noProof/>
                <w:webHidden/>
              </w:rPr>
              <w:t>16</w:t>
            </w:r>
            <w:r>
              <w:rPr>
                <w:noProof/>
                <w:webHidden/>
              </w:rPr>
              <w:fldChar w:fldCharType="end"/>
            </w:r>
          </w:hyperlink>
        </w:p>
        <w:p w14:paraId="560EE3E4" w14:textId="007B27E1" w:rsidR="00EA7B96" w:rsidRDefault="00EA7B96">
          <w:pPr>
            <w:pStyle w:val="TOC1"/>
            <w:tabs>
              <w:tab w:val="right" w:leader="dot" w:pos="9016"/>
            </w:tabs>
            <w:rPr>
              <w:rFonts w:asciiTheme="minorHAnsi" w:eastAsiaTheme="minorEastAsia" w:hAnsiTheme="minorHAnsi" w:cstheme="minorBidi"/>
              <w:noProof/>
              <w:color w:val="auto"/>
              <w:kern w:val="2"/>
              <w:sz w:val="24"/>
              <w:szCs w:val="24"/>
              <w:lang w:eastAsia="en-GB"/>
              <w14:ligatures w14:val="standardContextual"/>
            </w:rPr>
          </w:pPr>
          <w:hyperlink w:anchor="_Toc216966919" w:history="1">
            <w:r w:rsidRPr="00E96FCF">
              <w:rPr>
                <w:rStyle w:val="Hyperlink"/>
                <w:rFonts w:eastAsiaTheme="majorEastAsia"/>
                <w:noProof/>
                <w:lang w:eastAsia="en-GB"/>
              </w:rPr>
              <w:t>Routes to Support Service Level Agreement Declaration</w:t>
            </w:r>
            <w:r>
              <w:rPr>
                <w:noProof/>
                <w:webHidden/>
              </w:rPr>
              <w:tab/>
            </w:r>
            <w:r>
              <w:rPr>
                <w:noProof/>
                <w:webHidden/>
              </w:rPr>
              <w:fldChar w:fldCharType="begin"/>
            </w:r>
            <w:r>
              <w:rPr>
                <w:noProof/>
                <w:webHidden/>
              </w:rPr>
              <w:instrText xml:space="preserve"> PAGEREF _Toc216966919 \h </w:instrText>
            </w:r>
            <w:r>
              <w:rPr>
                <w:noProof/>
                <w:webHidden/>
              </w:rPr>
            </w:r>
            <w:r>
              <w:rPr>
                <w:noProof/>
                <w:webHidden/>
              </w:rPr>
              <w:fldChar w:fldCharType="separate"/>
            </w:r>
            <w:r>
              <w:rPr>
                <w:noProof/>
                <w:webHidden/>
              </w:rPr>
              <w:t>19</w:t>
            </w:r>
            <w:r>
              <w:rPr>
                <w:noProof/>
                <w:webHidden/>
              </w:rPr>
              <w:fldChar w:fldCharType="end"/>
            </w:r>
          </w:hyperlink>
        </w:p>
        <w:p w14:paraId="148DC16C" w14:textId="14498449" w:rsidR="000411F1" w:rsidRDefault="000411F1" w:rsidP="00514793">
          <w:r>
            <w:rPr>
              <w:b/>
              <w:bCs/>
              <w:noProof/>
            </w:rPr>
            <w:fldChar w:fldCharType="end"/>
          </w:r>
        </w:p>
      </w:sdtContent>
    </w:sdt>
    <w:p w14:paraId="684C7071" w14:textId="6B544DEA" w:rsidR="000411F1" w:rsidRDefault="00AE2686" w:rsidP="000411F1">
      <w:pPr>
        <w:pStyle w:val="Heading1"/>
      </w:pPr>
      <w:bookmarkStart w:id="0" w:name="_Toc216966896"/>
      <w:r>
        <w:lastRenderedPageBreak/>
        <w:t>Introduction to</w:t>
      </w:r>
      <w:r w:rsidR="000411F1">
        <w:t xml:space="preserve"> </w:t>
      </w:r>
      <w:r w:rsidR="00B13A21">
        <w:t>Routes to Support</w:t>
      </w:r>
      <w:bookmarkEnd w:id="0"/>
      <w:r w:rsidR="00B13A21">
        <w:t xml:space="preserve"> </w:t>
      </w:r>
    </w:p>
    <w:p w14:paraId="46EE0BC3" w14:textId="77777777" w:rsidR="000411F1" w:rsidRDefault="000411F1" w:rsidP="000411F1">
      <w:pPr>
        <w:pStyle w:val="Heading2"/>
      </w:pPr>
      <w:bookmarkStart w:id="1" w:name="_Toc216966897"/>
      <w:r>
        <w:t>Summary</w:t>
      </w:r>
      <w:bookmarkEnd w:id="1"/>
    </w:p>
    <w:p w14:paraId="35461773" w14:textId="03B46F22" w:rsidR="000411F1" w:rsidRDefault="000411F1" w:rsidP="000411F1">
      <w:r>
        <w:t xml:space="preserve">Launched in December 2002, </w:t>
      </w:r>
      <w:r w:rsidR="3EF5CF6F">
        <w:t>R</w:t>
      </w:r>
      <w:r w:rsidR="005F0121">
        <w:t xml:space="preserve">outes </w:t>
      </w:r>
      <w:r w:rsidR="5FD01736">
        <w:t>t</w:t>
      </w:r>
      <w:r w:rsidR="005F0121">
        <w:t xml:space="preserve">o </w:t>
      </w:r>
      <w:r w:rsidR="3EF5CF6F">
        <w:t>S</w:t>
      </w:r>
      <w:r w:rsidR="00AB77B9">
        <w:t xml:space="preserve">upport </w:t>
      </w:r>
      <w:r>
        <w:t xml:space="preserve">is a database of </w:t>
      </w:r>
      <w:r w:rsidR="00627FFE">
        <w:t>violence against women and girls</w:t>
      </w:r>
      <w:r>
        <w:t xml:space="preserve"> </w:t>
      </w:r>
      <w:r w:rsidR="00627FFE">
        <w:t>(VAWG)</w:t>
      </w:r>
      <w:r w:rsidR="009B3EFC">
        <w:rPr>
          <w:rStyle w:val="FootnoteReference"/>
        </w:rPr>
        <w:footnoteReference w:id="2"/>
      </w:r>
      <w:r w:rsidR="00627FFE">
        <w:t xml:space="preserve"> </w:t>
      </w:r>
      <w:r>
        <w:t xml:space="preserve">services across the UK. It provides </w:t>
      </w:r>
      <w:r w:rsidR="00627FFE">
        <w:t>VAWG</w:t>
      </w:r>
      <w:r>
        <w:t xml:space="preserve"> agencies with up-to-date information on vacancies in refuges and availability of other </w:t>
      </w:r>
      <w:r w:rsidR="00627FFE">
        <w:t>VAWG</w:t>
      </w:r>
      <w:r w:rsidR="00766E04">
        <w:t xml:space="preserve"> services</w:t>
      </w:r>
      <w:r>
        <w:t>, such as outreach</w:t>
      </w:r>
      <w:r w:rsidR="000F03A4">
        <w:t>, drop-ins, counselling services</w:t>
      </w:r>
      <w:r w:rsidR="00AB77B9">
        <w:t xml:space="preserve"> and advocacy projects.</w:t>
      </w:r>
      <w:r>
        <w:t xml:space="preserve"> </w:t>
      </w:r>
      <w:r w:rsidR="00AB77B9">
        <w:t>Routes to Support</w:t>
      </w:r>
      <w:r>
        <w:t xml:space="preserve"> is an </w:t>
      </w:r>
      <w:r w:rsidR="00D0757B">
        <w:t xml:space="preserve">online </w:t>
      </w:r>
      <w:r>
        <w:t>system but is not publicly accessible; access is only available to autho</w:t>
      </w:r>
      <w:r w:rsidR="00766E04">
        <w:t>rised staff in VAWG</w:t>
      </w:r>
      <w:r>
        <w:t xml:space="preserve"> agencies. Each service has an individual record on the database, which includes key details - such as entry criteria and restrictions - that help determine whether the service is suitable for the woman being referred.</w:t>
      </w:r>
    </w:p>
    <w:p w14:paraId="26E5BE13" w14:textId="77777777" w:rsidR="000411F1" w:rsidRDefault="000411F1" w:rsidP="000411F1">
      <w:pPr>
        <w:pStyle w:val="Heading2"/>
      </w:pPr>
      <w:bookmarkStart w:id="2" w:name="_Toc216966898"/>
      <w:r>
        <w:t>Benefits</w:t>
      </w:r>
      <w:bookmarkEnd w:id="2"/>
    </w:p>
    <w:p w14:paraId="56B9A39C" w14:textId="3F3EBB80" w:rsidR="000411F1" w:rsidRDefault="00AB77B9" w:rsidP="000411F1">
      <w:pPr>
        <w:pStyle w:val="ListParagraph"/>
        <w:numPr>
          <w:ilvl w:val="0"/>
          <w:numId w:val="10"/>
        </w:numPr>
      </w:pPr>
      <w:r>
        <w:t>Routes to Support</w:t>
      </w:r>
      <w:r w:rsidR="000411F1">
        <w:t xml:space="preserve"> aims to improve the services received by women and children e</w:t>
      </w:r>
      <w:r w:rsidR="00627FFE">
        <w:t>xperiencing</w:t>
      </w:r>
      <w:r w:rsidR="000411F1">
        <w:t xml:space="preserve"> </w:t>
      </w:r>
      <w:r w:rsidR="00627FFE">
        <w:t>VAWG</w:t>
      </w:r>
      <w:r w:rsidR="000411F1">
        <w:t xml:space="preserve"> in need of refuge accommodation and other support services.</w:t>
      </w:r>
    </w:p>
    <w:p w14:paraId="2AC6872B" w14:textId="154DA03B" w:rsidR="000411F1" w:rsidRDefault="00627FFE" w:rsidP="000411F1">
      <w:pPr>
        <w:pStyle w:val="ListParagraph"/>
        <w:numPr>
          <w:ilvl w:val="0"/>
          <w:numId w:val="10"/>
        </w:numPr>
      </w:pPr>
      <w:r>
        <w:t>VAWG</w:t>
      </w:r>
      <w:r w:rsidR="000411F1">
        <w:t xml:space="preserve"> practitioners </w:t>
      </w:r>
      <w:proofErr w:type="gramStart"/>
      <w:r w:rsidR="000411F1">
        <w:t>are able to</w:t>
      </w:r>
      <w:proofErr w:type="gramEnd"/>
      <w:r w:rsidR="000411F1">
        <w:t xml:space="preserve"> access </w:t>
      </w:r>
      <w:r w:rsidR="000411F1" w:rsidRPr="000411F1">
        <w:rPr>
          <w:rFonts w:asciiTheme="majorHAnsi" w:hAnsiTheme="majorHAnsi"/>
        </w:rPr>
        <w:t>information 24 hours a day, 7 days a week to seek support services and refuge vacancies for women and children in need.</w:t>
      </w:r>
    </w:p>
    <w:p w14:paraId="1D3C3AE4" w14:textId="4E0D443A" w:rsidR="000411F1" w:rsidRDefault="000411F1" w:rsidP="000411F1">
      <w:pPr>
        <w:pStyle w:val="ListParagraph"/>
        <w:numPr>
          <w:ilvl w:val="0"/>
          <w:numId w:val="10"/>
        </w:numPr>
      </w:pPr>
      <w:r>
        <w:t xml:space="preserve">The service increases the speed and efficiency by which </w:t>
      </w:r>
      <w:r w:rsidR="00627FFE">
        <w:t>VAWG</w:t>
      </w:r>
      <w:r>
        <w:t xml:space="preserve"> practitioners can refer women to suitable refuges and other services, as it negates the need to spend valuable time phoning around refuges</w:t>
      </w:r>
      <w:r w:rsidR="000F03A4">
        <w:t xml:space="preserve"> and other agencies</w:t>
      </w:r>
      <w:r>
        <w:t xml:space="preserve">.  This means that women at risk can access the services they need more quickly.  </w:t>
      </w:r>
    </w:p>
    <w:p w14:paraId="2AABEE22" w14:textId="0E16B714" w:rsidR="000411F1" w:rsidRDefault="000411F1" w:rsidP="000411F1">
      <w:pPr>
        <w:pStyle w:val="ListParagraph"/>
        <w:numPr>
          <w:ilvl w:val="0"/>
          <w:numId w:val="10"/>
        </w:numPr>
      </w:pPr>
      <w:r>
        <w:t xml:space="preserve">The database also provides an agreed selection of data to the </w:t>
      </w:r>
      <w:hyperlink r:id="rId12" w:history="1">
        <w:r w:rsidR="00AB77B9" w:rsidRPr="00AB77B9">
          <w:rPr>
            <w:rStyle w:val="Hyperlink"/>
          </w:rPr>
          <w:t xml:space="preserve">UK </w:t>
        </w:r>
        <w:r w:rsidRPr="00AB77B9">
          <w:rPr>
            <w:rStyle w:val="Hyperlink"/>
          </w:rPr>
          <w:t>Gold Book Online</w:t>
        </w:r>
      </w:hyperlink>
      <w:r>
        <w:t xml:space="preserve"> which services are willing to share more widely.  It does not contain vacancy data and services can choose not to share any information here.  Basic public contact details are also included in the public </w:t>
      </w:r>
      <w:hyperlink r:id="rId13" w:history="1">
        <w:r w:rsidRPr="008A78D8">
          <w:rPr>
            <w:rStyle w:val="Hyperlink"/>
          </w:rPr>
          <w:t>directory</w:t>
        </w:r>
      </w:hyperlink>
      <w:r>
        <w:t xml:space="preserve"> on the Women’s Aid website – again services can opt out.</w:t>
      </w:r>
    </w:p>
    <w:p w14:paraId="1975D14A" w14:textId="77777777" w:rsidR="000411F1" w:rsidRDefault="000411F1" w:rsidP="000411F1">
      <w:pPr>
        <w:pStyle w:val="Heading2"/>
      </w:pPr>
      <w:bookmarkStart w:id="3" w:name="_Toc216966899"/>
      <w:r>
        <w:lastRenderedPageBreak/>
        <w:t>Organisations involved</w:t>
      </w:r>
      <w:bookmarkEnd w:id="3"/>
    </w:p>
    <w:p w14:paraId="57EAC73E" w14:textId="02513CF2" w:rsidR="000411F1" w:rsidRDefault="000411F1" w:rsidP="000411F1">
      <w:r>
        <w:t xml:space="preserve">The </w:t>
      </w:r>
      <w:r w:rsidR="00AB77B9">
        <w:t>Routes to Support</w:t>
      </w:r>
      <w:r>
        <w:t xml:space="preserve"> partnership consists of the leading domestic</w:t>
      </w:r>
      <w:r w:rsidR="00D0757B">
        <w:t xml:space="preserve"> abuse</w:t>
      </w:r>
      <w:r>
        <w:t xml:space="preserve"> bodies across the UK: Women’s Aid Federation of England; Welsh Women’s Aid</w:t>
      </w:r>
      <w:r w:rsidR="009A1404">
        <w:t xml:space="preserve">; Scottish Women’s Aid </w:t>
      </w:r>
      <w:r>
        <w:t xml:space="preserve">and </w:t>
      </w:r>
      <w:r w:rsidR="00D0757B">
        <w:t xml:space="preserve">Women’s Aid Federation of </w:t>
      </w:r>
      <w:r>
        <w:t xml:space="preserve">Northern Ireland. </w:t>
      </w:r>
      <w:r w:rsidR="76DDE6F8">
        <w:t>For the purposes of this document from now on</w:t>
      </w:r>
      <w:r w:rsidR="4E5DD846">
        <w:t xml:space="preserve"> ‘Women’s Aid’ refers to the relevant Women’s Aid Federation in your country.</w:t>
      </w:r>
      <w:r>
        <w:t xml:space="preserve"> The technical system is managed by </w:t>
      </w:r>
      <w:proofErr w:type="spellStart"/>
      <w:r w:rsidR="36A3DB8B">
        <w:t>ITWorks</w:t>
      </w:r>
      <w:proofErr w:type="spellEnd"/>
      <w:r>
        <w:t xml:space="preserve">.  </w:t>
      </w:r>
    </w:p>
    <w:p w14:paraId="64EA7AAD" w14:textId="77777777" w:rsidR="000411F1" w:rsidRDefault="000411F1" w:rsidP="000411F1"/>
    <w:p w14:paraId="127120EF" w14:textId="77777777" w:rsidR="000411F1" w:rsidRDefault="000411F1" w:rsidP="000411F1">
      <w:pPr>
        <w:pStyle w:val="Heading2"/>
      </w:pPr>
      <w:bookmarkStart w:id="4" w:name="_Toc216966900"/>
      <w:r>
        <w:t>How to apply</w:t>
      </w:r>
      <w:bookmarkEnd w:id="4"/>
    </w:p>
    <w:p w14:paraId="19091B63" w14:textId="41EA729A" w:rsidR="000411F1" w:rsidRDefault="000411F1" w:rsidP="000411F1">
      <w:r>
        <w:t xml:space="preserve">To apply for access to or inclusion on </w:t>
      </w:r>
      <w:r w:rsidR="00AB77B9">
        <w:t>Routes to Support</w:t>
      </w:r>
      <w:r>
        <w:t xml:space="preserve"> you will need to complete, sign and return the Access and</w:t>
      </w:r>
      <w:r w:rsidR="00CD53E2">
        <w:t xml:space="preserve"> Inclusion Application at the end</w:t>
      </w:r>
      <w:r>
        <w:t xml:space="preserve"> of this pack</w:t>
      </w:r>
      <w:r w:rsidR="00AB77B9">
        <w:t>,</w:t>
      </w:r>
      <w:r>
        <w:t xml:space="preserve"> along with the following supporting information:</w:t>
      </w:r>
    </w:p>
    <w:p w14:paraId="4341C092" w14:textId="53872062" w:rsidR="002D68F4" w:rsidRDefault="002D68F4" w:rsidP="002D68F4">
      <w:pPr>
        <w:pStyle w:val="ListParagraph"/>
        <w:numPr>
          <w:ilvl w:val="0"/>
          <w:numId w:val="11"/>
        </w:numPr>
      </w:pPr>
      <w:r>
        <w:t>Referral policy and procedure, including a copy of your referral form</w:t>
      </w:r>
    </w:p>
    <w:p w14:paraId="4C857B7A" w14:textId="0333085C" w:rsidR="002D68F4" w:rsidRDefault="002D68F4" w:rsidP="002D68F4">
      <w:pPr>
        <w:pStyle w:val="ListParagraph"/>
        <w:numPr>
          <w:ilvl w:val="0"/>
          <w:numId w:val="11"/>
        </w:numPr>
      </w:pPr>
      <w:r w:rsidRPr="25F2B2F4">
        <w:rPr>
          <w:rFonts w:eastAsia="Open Sans"/>
        </w:rPr>
        <w:t>Publicity</w:t>
      </w:r>
      <w:r w:rsidR="00814E04">
        <w:rPr>
          <w:rFonts w:eastAsia="Open Sans"/>
        </w:rPr>
        <w:t xml:space="preserve"> materials</w:t>
      </w:r>
      <w:r w:rsidRPr="25F2B2F4">
        <w:rPr>
          <w:rFonts w:eastAsia="Open Sans"/>
        </w:rPr>
        <w:t>/website defining service</w:t>
      </w:r>
    </w:p>
    <w:p w14:paraId="37DEDA60" w14:textId="77777777" w:rsidR="002D68F4" w:rsidRPr="00644134" w:rsidRDefault="002D68F4" w:rsidP="002D68F4">
      <w:pPr>
        <w:pStyle w:val="ListParagraph"/>
        <w:numPr>
          <w:ilvl w:val="0"/>
          <w:numId w:val="11"/>
        </w:numPr>
        <w:rPr>
          <w:rFonts w:eastAsia="Open Sans"/>
        </w:rPr>
      </w:pPr>
      <w:r w:rsidRPr="25F2B2F4">
        <w:rPr>
          <w:rFonts w:eastAsia="Open Sans"/>
        </w:rPr>
        <w:t>Needs assessment form</w:t>
      </w:r>
    </w:p>
    <w:p w14:paraId="7B6C73A8" w14:textId="77777777" w:rsidR="002D68F4" w:rsidRPr="00993EBC" w:rsidRDefault="002D68F4" w:rsidP="002D68F4">
      <w:pPr>
        <w:pStyle w:val="ListParagraph"/>
        <w:numPr>
          <w:ilvl w:val="0"/>
          <w:numId w:val="11"/>
        </w:numPr>
      </w:pPr>
      <w:r w:rsidRPr="25F2B2F4">
        <w:rPr>
          <w:rFonts w:eastAsia="Open Sans"/>
        </w:rPr>
        <w:t>Ongoing support plan</w:t>
      </w:r>
    </w:p>
    <w:p w14:paraId="0A9DEB9F" w14:textId="77777777" w:rsidR="002D68F4" w:rsidRDefault="002D68F4" w:rsidP="002D68F4">
      <w:pPr>
        <w:pStyle w:val="ListParagraph"/>
        <w:numPr>
          <w:ilvl w:val="0"/>
          <w:numId w:val="11"/>
        </w:numPr>
      </w:pPr>
      <w:r w:rsidRPr="25F2B2F4">
        <w:rPr>
          <w:rFonts w:eastAsia="Open Sans"/>
        </w:rPr>
        <w:t>Staff structure</w:t>
      </w:r>
    </w:p>
    <w:p w14:paraId="6764E257" w14:textId="77777777" w:rsidR="002D68F4" w:rsidRDefault="002D68F4" w:rsidP="002D68F4">
      <w:pPr>
        <w:pStyle w:val="ListParagraph"/>
        <w:numPr>
          <w:ilvl w:val="0"/>
          <w:numId w:val="11"/>
        </w:numPr>
      </w:pPr>
      <w:r w:rsidRPr="25F2B2F4">
        <w:rPr>
          <w:rFonts w:eastAsia="Open Sans"/>
        </w:rPr>
        <w:t>Safeguarding policies</w:t>
      </w:r>
    </w:p>
    <w:p w14:paraId="244C0A8F" w14:textId="77777777" w:rsidR="002D68F4" w:rsidRDefault="002D68F4" w:rsidP="002D68F4">
      <w:pPr>
        <w:pStyle w:val="ListParagraph"/>
        <w:numPr>
          <w:ilvl w:val="0"/>
          <w:numId w:val="11"/>
        </w:numPr>
      </w:pPr>
      <w:r w:rsidRPr="25F2B2F4">
        <w:rPr>
          <w:rFonts w:eastAsia="Open Sans"/>
        </w:rPr>
        <w:t>Complaints policy</w:t>
      </w:r>
    </w:p>
    <w:p w14:paraId="143DD975" w14:textId="77777777" w:rsidR="002D68F4" w:rsidRDefault="002D68F4" w:rsidP="002D68F4">
      <w:pPr>
        <w:pStyle w:val="ListParagraph"/>
        <w:numPr>
          <w:ilvl w:val="0"/>
          <w:numId w:val="11"/>
        </w:numPr>
      </w:pPr>
      <w:r w:rsidRPr="25F2B2F4">
        <w:rPr>
          <w:rFonts w:eastAsia="Open Sans"/>
        </w:rPr>
        <w:t>Statement of organisational aims</w:t>
      </w:r>
    </w:p>
    <w:p w14:paraId="23CC1840" w14:textId="77777777" w:rsidR="002D68F4" w:rsidRDefault="002D68F4" w:rsidP="002D68F4">
      <w:pPr>
        <w:pStyle w:val="ListParagraph"/>
        <w:numPr>
          <w:ilvl w:val="0"/>
          <w:numId w:val="11"/>
        </w:numPr>
      </w:pPr>
      <w:r w:rsidRPr="25F2B2F4">
        <w:rPr>
          <w:rFonts w:eastAsia="Open Sans"/>
        </w:rPr>
        <w:t>Constitution</w:t>
      </w:r>
    </w:p>
    <w:p w14:paraId="3BBF2001" w14:textId="4621F615" w:rsidR="002D68F4" w:rsidRPr="00A969AF" w:rsidRDefault="002D68F4" w:rsidP="002D68F4">
      <w:pPr>
        <w:pStyle w:val="ListParagraph"/>
        <w:numPr>
          <w:ilvl w:val="0"/>
          <w:numId w:val="11"/>
        </w:numPr>
      </w:pPr>
      <w:r w:rsidRPr="25F2B2F4">
        <w:rPr>
          <w:rFonts w:eastAsia="Open Sans"/>
        </w:rPr>
        <w:t>If possible, a copy of your latest annual report</w:t>
      </w:r>
    </w:p>
    <w:p w14:paraId="1FEA6F9A" w14:textId="3C7AD0DF" w:rsidR="00A969AF" w:rsidRDefault="00A969AF" w:rsidP="002D68F4">
      <w:pPr>
        <w:pStyle w:val="ListParagraph"/>
        <w:numPr>
          <w:ilvl w:val="0"/>
          <w:numId w:val="11"/>
        </w:numPr>
      </w:pPr>
      <w:r>
        <w:rPr>
          <w:rFonts w:eastAsia="Open Sans"/>
        </w:rPr>
        <w:t>If applying for access, a completed Service Level Agreement</w:t>
      </w:r>
    </w:p>
    <w:p w14:paraId="5348026C" w14:textId="45C2BF97" w:rsidR="000411F1" w:rsidRPr="000411F1" w:rsidRDefault="000411F1" w:rsidP="000411F1">
      <w:pPr>
        <w:rPr>
          <w:b/>
        </w:rPr>
      </w:pPr>
      <w:r w:rsidRPr="000411F1">
        <w:rPr>
          <w:b/>
        </w:rPr>
        <w:t xml:space="preserve">Please note that if you are also completing an application for Full </w:t>
      </w:r>
      <w:r w:rsidR="000F03A4">
        <w:rPr>
          <w:b/>
        </w:rPr>
        <w:t xml:space="preserve">Women’s Aid </w:t>
      </w:r>
      <w:r w:rsidRPr="000411F1">
        <w:rPr>
          <w:b/>
        </w:rPr>
        <w:t>Membership you need not send the above information twice.</w:t>
      </w:r>
    </w:p>
    <w:p w14:paraId="0C91D163" w14:textId="2E531F6F" w:rsidR="000411F1" w:rsidRDefault="00AB77B9" w:rsidP="411CA7C6">
      <w:r>
        <w:t>Once inclusion</w:t>
      </w:r>
      <w:r w:rsidR="000411F1">
        <w:t xml:space="preserve"> has been app</w:t>
      </w:r>
      <w:r w:rsidR="000F03A4">
        <w:t xml:space="preserve">roved you will need to </w:t>
      </w:r>
      <w:r w:rsidR="000411F1">
        <w:t>complete an additional questionnaire giving us information to create your service entry (not included in this pack).</w:t>
      </w:r>
      <w:r w:rsidR="03C47814">
        <w:t xml:space="preserve"> Please note that we may request additional documentation from time to time.</w:t>
      </w:r>
    </w:p>
    <w:p w14:paraId="0201BEEA" w14:textId="77777777" w:rsidR="000411F1" w:rsidRDefault="000411F1" w:rsidP="000411F1">
      <w:pPr>
        <w:pStyle w:val="Heading2"/>
      </w:pPr>
      <w:bookmarkStart w:id="5" w:name="_Toc216966901"/>
      <w:r>
        <w:t>Contact Details</w:t>
      </w:r>
      <w:bookmarkEnd w:id="5"/>
    </w:p>
    <w:p w14:paraId="2EB1E5B1" w14:textId="6F8DFF5F" w:rsidR="000411F1" w:rsidRDefault="00AB77B9" w:rsidP="000411F1">
      <w:r>
        <w:rPr>
          <w:b/>
        </w:rPr>
        <w:t>Routes to Support</w:t>
      </w:r>
      <w:r w:rsidR="000411F1" w:rsidRPr="00A969AF">
        <w:rPr>
          <w:b/>
        </w:rPr>
        <w:t xml:space="preserve"> Co-ordinating Organisation:</w:t>
      </w:r>
      <w:r w:rsidR="000411F1">
        <w:t xml:space="preserve"> </w:t>
      </w:r>
      <w:r w:rsidR="00152205">
        <w:t>Women’s Aid Federation of England</w:t>
      </w:r>
    </w:p>
    <w:p w14:paraId="13575110" w14:textId="3BEDBDC1" w:rsidR="00A9478B" w:rsidRPr="00FA0016" w:rsidRDefault="00B13A21" w:rsidP="00E320A7">
      <w:pPr>
        <w:rPr>
          <w:color w:val="B6006C" w:themeColor="hyperlink"/>
          <w:u w:val="single"/>
        </w:rPr>
      </w:pPr>
      <w:r w:rsidRPr="00A969AF">
        <w:rPr>
          <w:b/>
        </w:rPr>
        <w:t>E-mail:</w:t>
      </w:r>
      <w:r>
        <w:t xml:space="preserve"> </w:t>
      </w:r>
      <w:hyperlink r:id="rId14" w:history="1">
        <w:r w:rsidR="00A969AF" w:rsidRPr="0053171E">
          <w:rPr>
            <w:rStyle w:val="Hyperlink"/>
          </w:rPr>
          <w:t>routestosupport@womensaid.org.uk</w:t>
        </w:r>
      </w:hyperlink>
    </w:p>
    <w:p w14:paraId="7E58163D" w14:textId="573E70C1" w:rsidR="005D019E" w:rsidRDefault="005F0121" w:rsidP="00A969AF">
      <w:pPr>
        <w:pStyle w:val="Heading2"/>
      </w:pPr>
      <w:bookmarkStart w:id="6" w:name="_Toc216966902"/>
      <w:r>
        <w:lastRenderedPageBreak/>
        <w:t>Routes to Support</w:t>
      </w:r>
      <w:r w:rsidR="005D019E">
        <w:t xml:space="preserve"> Fee Structure</w:t>
      </w:r>
      <w:bookmarkEnd w:id="6"/>
    </w:p>
    <w:p w14:paraId="62100E15" w14:textId="588BC64A" w:rsidR="005D019E" w:rsidRDefault="005D019E" w:rsidP="005D019E">
      <w:r>
        <w:t>W</w:t>
      </w:r>
      <w:r w:rsidR="000F03A4">
        <w:t xml:space="preserve">omen’s Aid is pleased to offer inclusion on </w:t>
      </w:r>
      <w:r w:rsidR="00AB77B9">
        <w:t>Routes to Support</w:t>
      </w:r>
      <w:r w:rsidR="000F03A4">
        <w:t xml:space="preserve"> free of charge and </w:t>
      </w:r>
      <w:r>
        <w:t xml:space="preserve">access to </w:t>
      </w:r>
      <w:r w:rsidR="00AB77B9">
        <w:t>Routes to Support</w:t>
      </w:r>
      <w:r>
        <w:t xml:space="preserve"> at a very heavily subsidised rate (compared to the actual costs of running it – see footnotes).</w:t>
      </w:r>
    </w:p>
    <w:p w14:paraId="545B0D1E" w14:textId="0D6C2BE3" w:rsidR="005D019E" w:rsidRDefault="005D019E" w:rsidP="005D019E">
      <w:r>
        <w:t>In addition, Women’s Aid is offering an enhanced subsidy to those organisations who are Women’s Aid Members. We are pleased to inform you that if you decide</w:t>
      </w:r>
      <w:r w:rsidR="00AB77B9">
        <w:t xml:space="preserve"> to join Women’s Aid, as a </w:t>
      </w:r>
      <w:proofErr w:type="gramStart"/>
      <w:r>
        <w:t>Member</w:t>
      </w:r>
      <w:proofErr w:type="gramEnd"/>
      <w:r>
        <w:t xml:space="preserve"> you will receive up to </w:t>
      </w:r>
      <w:r w:rsidRPr="1221FEB5">
        <w:rPr>
          <w:b/>
          <w:bCs/>
        </w:rPr>
        <w:t xml:space="preserve">three service entries on </w:t>
      </w:r>
      <w:r w:rsidR="00AB77B9">
        <w:rPr>
          <w:b/>
          <w:bCs/>
        </w:rPr>
        <w:t xml:space="preserve">Routes to Support free of charge </w:t>
      </w:r>
      <w:r w:rsidR="00AB77B9" w:rsidRPr="00AB77B9">
        <w:rPr>
          <w:bCs/>
        </w:rPr>
        <w:t>and</w:t>
      </w:r>
      <w:r>
        <w:t xml:space="preserve"> a substantial further discount on any additional entries</w:t>
      </w:r>
      <w:r w:rsidR="00AB77B9">
        <w:t>,</w:t>
      </w:r>
      <w:r>
        <w:t xml:space="preserve"> as </w:t>
      </w:r>
      <w:r w:rsidR="00AB77B9">
        <w:t>well a range of other services.</w:t>
      </w:r>
      <w:r>
        <w:t xml:space="preserve"> Membership fees are set on a sliding scale between £75 and £600 per annum depending on the annual income of your organisation. If you </w:t>
      </w:r>
      <w:r w:rsidR="005E281D">
        <w:t xml:space="preserve">are a dedicated domestic abuse service and </w:t>
      </w:r>
      <w:r>
        <w:t xml:space="preserve">would like to join Women’s </w:t>
      </w:r>
      <w:proofErr w:type="gramStart"/>
      <w:r>
        <w:t>Aid</w:t>
      </w:r>
      <w:proofErr w:type="gramEnd"/>
      <w:r>
        <w:t xml:space="preserve"> please visit our website for more information at </w:t>
      </w:r>
      <w:proofErr w:type="gramStart"/>
      <w:r w:rsidR="009A1404" w:rsidRPr="1221FEB5">
        <w:rPr>
          <w:rStyle w:val="Hyperlink"/>
          <w:color w:val="2D7D9E" w:themeColor="accent3"/>
        </w:rPr>
        <w:t>https://www.womensaid.org.uk/get-involved/become-a-member/</w:t>
      </w:r>
      <w:r w:rsidRPr="1221FEB5">
        <w:rPr>
          <w:color w:val="2D7D9E" w:themeColor="accent3"/>
        </w:rPr>
        <w:t xml:space="preserve">  </w:t>
      </w:r>
      <w:r>
        <w:t>or</w:t>
      </w:r>
      <w:proofErr w:type="gramEnd"/>
      <w:r>
        <w:t xml:space="preserve"> contact </w:t>
      </w:r>
      <w:hyperlink r:id="rId15">
        <w:r w:rsidR="009A1404" w:rsidRPr="1221FEB5">
          <w:rPr>
            <w:rStyle w:val="Hyperlink"/>
          </w:rPr>
          <w:t>membership@womensaid.org.uk</w:t>
        </w:r>
      </w:hyperlink>
    </w:p>
    <w:p w14:paraId="1AB95E15" w14:textId="45FAE052" w:rsidR="005D019E" w:rsidRDefault="244A0B5A" w:rsidP="00472226">
      <w:r>
        <w:t>Please note inclusion as a member is at</w:t>
      </w:r>
      <w:r w:rsidR="00F8012A">
        <w:t xml:space="preserve"> the </w:t>
      </w:r>
      <w:r w:rsidR="6F59DAD8">
        <w:t xml:space="preserve">discretion of the </w:t>
      </w:r>
      <w:r w:rsidR="00F8012A">
        <w:t>relevant</w:t>
      </w:r>
      <w:r>
        <w:t xml:space="preserve"> Women’s Aid </w:t>
      </w:r>
      <w:r w:rsidR="00F8012A">
        <w:t xml:space="preserve">Federation </w:t>
      </w:r>
      <w:r>
        <w:t>and may be reviewed from time to time.</w:t>
      </w:r>
    </w:p>
    <w:p w14:paraId="2774B88D" w14:textId="17E45AAC" w:rsidR="0042207E" w:rsidRDefault="0042207E" w:rsidP="00472226">
      <w:r>
        <w:rPr>
          <w:rStyle w:val="xxcontentpasted0"/>
          <w:color w:val="000000"/>
          <w:lang w:val="en-US"/>
        </w:rPr>
        <w:t xml:space="preserve">Services that are required to pay fees for </w:t>
      </w:r>
      <w:proofErr w:type="spellStart"/>
      <w:r>
        <w:rPr>
          <w:rStyle w:val="xxcontentpasted0"/>
          <w:color w:val="000000"/>
          <w:lang w:val="en-US"/>
        </w:rPr>
        <w:t>RtS</w:t>
      </w:r>
      <w:proofErr w:type="spellEnd"/>
      <w:r>
        <w:rPr>
          <w:rStyle w:val="xxcontentpasted0"/>
          <w:color w:val="000000"/>
          <w:lang w:val="en-US"/>
        </w:rPr>
        <w:t xml:space="preserve"> agree that all invoices will be paid in line with the credit terms set out on the invoice. Failure to pay invoices in a timely manner may result in services’ access to </w:t>
      </w:r>
      <w:proofErr w:type="spellStart"/>
      <w:r>
        <w:rPr>
          <w:rStyle w:val="xxcontentpasted0"/>
          <w:color w:val="000000"/>
          <w:lang w:val="en-US"/>
        </w:rPr>
        <w:t>RtS</w:t>
      </w:r>
      <w:proofErr w:type="spellEnd"/>
      <w:r>
        <w:rPr>
          <w:rStyle w:val="xxcontentpasted0"/>
          <w:color w:val="000000"/>
          <w:lang w:val="en-US"/>
        </w:rPr>
        <w:t xml:space="preserve"> being withdrawn. In this instance, access will be reinstated once the service has settled any outstanding fees.</w:t>
      </w:r>
    </w:p>
    <w:p w14:paraId="447C9157" w14:textId="0E66E839" w:rsidR="004A4BB2" w:rsidRPr="004A4BB2" w:rsidRDefault="004A4BB2" w:rsidP="004A4BB2">
      <w:pPr>
        <w:rPr>
          <w:color w:val="00A550" w:themeColor="accent6"/>
        </w:rPr>
      </w:pPr>
      <w:r w:rsidRPr="004A4BB2">
        <w:rPr>
          <w:b/>
          <w:color w:val="187994" w:themeColor="accent4" w:themeShade="80"/>
        </w:rPr>
        <w:t>Summary</w:t>
      </w:r>
      <w:r>
        <w:rPr>
          <w:b/>
          <w:color w:val="187994" w:themeColor="accent4" w:themeShade="80"/>
        </w:rPr>
        <w:t>:</w:t>
      </w:r>
    </w:p>
    <w:tbl>
      <w:tblPr>
        <w:tblStyle w:val="TableGrid"/>
        <w:tblW w:w="0" w:type="auto"/>
        <w:tblLook w:val="04A0" w:firstRow="1" w:lastRow="0" w:firstColumn="1" w:lastColumn="0" w:noHBand="0" w:noVBand="1"/>
      </w:tblPr>
      <w:tblGrid>
        <w:gridCol w:w="4508"/>
        <w:gridCol w:w="4508"/>
      </w:tblGrid>
      <w:tr w:rsidR="004A4BB2" w14:paraId="2F1CBF42" w14:textId="77777777" w:rsidTr="1221FEB5">
        <w:tc>
          <w:tcPr>
            <w:tcW w:w="4508" w:type="dxa"/>
          </w:tcPr>
          <w:p w14:paraId="0169AEF1" w14:textId="17D1F661" w:rsidR="004A4BB2" w:rsidRDefault="004A4BB2" w:rsidP="004A4BB2">
            <w:r w:rsidRPr="00DC443F">
              <w:t>Women’s Aid Members</w:t>
            </w:r>
          </w:p>
        </w:tc>
        <w:tc>
          <w:tcPr>
            <w:tcW w:w="4508" w:type="dxa"/>
          </w:tcPr>
          <w:p w14:paraId="4E690CCC" w14:textId="20AFEADD" w:rsidR="004A4BB2" w:rsidRDefault="004A4BB2" w:rsidP="004A4BB2">
            <w:r w:rsidRPr="00DC443F">
              <w:t>Non-Members</w:t>
            </w:r>
          </w:p>
        </w:tc>
      </w:tr>
      <w:tr w:rsidR="005D019E" w14:paraId="1AB5B4C7" w14:textId="77777777" w:rsidTr="1221FEB5">
        <w:tc>
          <w:tcPr>
            <w:tcW w:w="4508" w:type="dxa"/>
          </w:tcPr>
          <w:p w14:paraId="3A8154E7" w14:textId="50574808" w:rsidR="005D019E" w:rsidRDefault="005D019E" w:rsidP="005D019E">
            <w:r>
              <w:t xml:space="preserve">3 free service entries to </w:t>
            </w:r>
            <w:r w:rsidR="00AB77B9">
              <w:t>Routes to Support</w:t>
            </w:r>
            <w:r>
              <w:t xml:space="preserve"> (Subject to meeting the access and inclusion criteria)</w:t>
            </w:r>
            <w:r w:rsidR="003512B7">
              <w:t xml:space="preserve">. </w:t>
            </w:r>
            <w:r w:rsidR="00B60CF3">
              <w:t xml:space="preserve">No access set-up fees or annual maintenance for these 3 entries. </w:t>
            </w:r>
          </w:p>
        </w:tc>
        <w:tc>
          <w:tcPr>
            <w:tcW w:w="4508" w:type="dxa"/>
          </w:tcPr>
          <w:p w14:paraId="0EA2E847" w14:textId="6FD44021" w:rsidR="005D019E" w:rsidRDefault="005D019E" w:rsidP="005D019E">
            <w:r>
              <w:t>No free service entries</w:t>
            </w:r>
          </w:p>
        </w:tc>
      </w:tr>
      <w:tr w:rsidR="005D019E" w14:paraId="74942A24" w14:textId="77777777" w:rsidTr="1221FEB5">
        <w:tc>
          <w:tcPr>
            <w:tcW w:w="4508" w:type="dxa"/>
          </w:tcPr>
          <w:p w14:paraId="44810687" w14:textId="2A754DF0" w:rsidR="005D019E" w:rsidRDefault="005D019E" w:rsidP="005D019E">
            <w:r>
              <w:t>ANNUAL MAINTENANCE FEE</w:t>
            </w:r>
            <w:r>
              <w:rPr>
                <w:rStyle w:val="FootnoteReference"/>
              </w:rPr>
              <w:footnoteReference w:id="3"/>
            </w:r>
            <w:r>
              <w:t xml:space="preserve">  - MORE THAN 3 ENTRIES</w:t>
            </w:r>
          </w:p>
          <w:p w14:paraId="24E438FE" w14:textId="77777777" w:rsidR="005D019E" w:rsidRDefault="005D019E" w:rsidP="005D019E">
            <w:r>
              <w:t xml:space="preserve">Access and </w:t>
            </w:r>
            <w:proofErr w:type="gramStart"/>
            <w:r>
              <w:t>Inclusion  £</w:t>
            </w:r>
            <w:proofErr w:type="gramEnd"/>
            <w:r>
              <w:t>50/entry</w:t>
            </w:r>
          </w:p>
          <w:p w14:paraId="47E4E69F" w14:textId="4A23DDC6" w:rsidR="005D019E" w:rsidRDefault="005D019E" w:rsidP="005D019E">
            <w:r>
              <w:t>Inclusio</w:t>
            </w:r>
            <w:r w:rsidR="00766E04">
              <w:t>n only              Free</w:t>
            </w:r>
          </w:p>
        </w:tc>
        <w:tc>
          <w:tcPr>
            <w:tcW w:w="4508" w:type="dxa"/>
          </w:tcPr>
          <w:p w14:paraId="55C4332E" w14:textId="4B80D92F" w:rsidR="005D019E" w:rsidRDefault="005D019E" w:rsidP="005D019E">
            <w:r>
              <w:t>ANNUAL MAINTENANCE FEE – ALL ENTRIES</w:t>
            </w:r>
          </w:p>
          <w:p w14:paraId="62EC5BD7" w14:textId="18E54231" w:rsidR="005D019E" w:rsidRDefault="005D019E" w:rsidP="005D019E">
            <w:r>
              <w:t>Access and Inclusion   £100/entry</w:t>
            </w:r>
          </w:p>
          <w:p w14:paraId="337041AC" w14:textId="6C5F0EDE" w:rsidR="005D019E" w:rsidRDefault="005D019E" w:rsidP="005D019E">
            <w:r>
              <w:t>Inclusio</w:t>
            </w:r>
            <w:r w:rsidR="00766E04">
              <w:t>n only               Free</w:t>
            </w:r>
          </w:p>
        </w:tc>
      </w:tr>
      <w:tr w:rsidR="005D019E" w14:paraId="1019D222" w14:textId="77777777" w:rsidTr="1221FEB5">
        <w:tc>
          <w:tcPr>
            <w:tcW w:w="4508" w:type="dxa"/>
          </w:tcPr>
          <w:p w14:paraId="5F449517" w14:textId="48472FDC" w:rsidR="005D019E" w:rsidRDefault="00766E04" w:rsidP="005D019E">
            <w:r>
              <w:lastRenderedPageBreak/>
              <w:t>Access s</w:t>
            </w:r>
            <w:r w:rsidR="005D019E">
              <w:t>et up fee</w:t>
            </w:r>
            <w:r w:rsidR="005D019E">
              <w:rPr>
                <w:rStyle w:val="FootnoteReference"/>
              </w:rPr>
              <w:footnoteReference w:id="4"/>
            </w:r>
            <w:r w:rsidR="005D019E">
              <w:t xml:space="preserve"> – one off </w:t>
            </w:r>
            <w:r w:rsidR="003512B7">
              <w:t>– more than 3 entries</w:t>
            </w:r>
          </w:p>
          <w:p w14:paraId="65188F36" w14:textId="77777777" w:rsidR="005D019E" w:rsidRDefault="005D019E" w:rsidP="005D019E">
            <w:r>
              <w:t xml:space="preserve">£25 per new service entry  </w:t>
            </w:r>
          </w:p>
          <w:p w14:paraId="73218BEE" w14:textId="0895C31E" w:rsidR="005D019E" w:rsidRDefault="005D019E" w:rsidP="005D019E">
            <w:r>
              <w:t>(50% discount)</w:t>
            </w:r>
          </w:p>
        </w:tc>
        <w:tc>
          <w:tcPr>
            <w:tcW w:w="4508" w:type="dxa"/>
          </w:tcPr>
          <w:p w14:paraId="5FD093B0" w14:textId="179CB7E9" w:rsidR="005D019E" w:rsidRDefault="00766E04" w:rsidP="005D019E">
            <w:r>
              <w:t>Access set up fee- one off</w:t>
            </w:r>
          </w:p>
          <w:p w14:paraId="5FBEACFD" w14:textId="77777777" w:rsidR="005D019E" w:rsidRDefault="005D019E" w:rsidP="005D019E">
            <w:r>
              <w:t>£50 per new service entry</w:t>
            </w:r>
          </w:p>
          <w:p w14:paraId="6902162E" w14:textId="77777777" w:rsidR="005D019E" w:rsidRDefault="005D019E" w:rsidP="005D019E"/>
        </w:tc>
      </w:tr>
    </w:tbl>
    <w:p w14:paraId="45E5E714" w14:textId="5CFFCBEC" w:rsidR="005D019E" w:rsidRDefault="005D019E">
      <w:pPr>
        <w:spacing w:after="200"/>
      </w:pPr>
    </w:p>
    <w:p w14:paraId="1563EE6F" w14:textId="0E9E6157" w:rsidR="000F03A4" w:rsidRPr="00D77B7A" w:rsidRDefault="005F0121" w:rsidP="00D77B7A">
      <w:pPr>
        <w:pStyle w:val="Heading1"/>
      </w:pPr>
      <w:bookmarkStart w:id="7" w:name="_Toc385253360"/>
      <w:bookmarkStart w:id="8" w:name="_Toc216966903"/>
      <w:r w:rsidRPr="00D77B7A">
        <w:t>Routes to Support</w:t>
      </w:r>
      <w:r w:rsidR="001D4FB2" w:rsidRPr="00D77B7A">
        <w:t xml:space="preserve"> Access and Inclusion Application</w:t>
      </w:r>
      <w:bookmarkEnd w:id="7"/>
      <w:bookmarkEnd w:id="8"/>
    </w:p>
    <w:p w14:paraId="07AD7CA9" w14:textId="51118268" w:rsidR="00A03BB7" w:rsidRPr="00A03BB7" w:rsidRDefault="00A03BB7" w:rsidP="25602467">
      <w:pPr>
        <w:keepNext/>
        <w:keepLines/>
        <w:spacing w:before="360" w:after="120"/>
        <w:outlineLvl w:val="1"/>
        <w:rPr>
          <w:rFonts w:eastAsiaTheme="majorEastAsia"/>
          <w:color w:val="2D7D9E"/>
          <w:sz w:val="26"/>
          <w:szCs w:val="26"/>
        </w:rPr>
      </w:pPr>
      <w:bookmarkStart w:id="9" w:name="_Toc385253361"/>
      <w:bookmarkStart w:id="10" w:name="_Toc448757542"/>
      <w:bookmarkStart w:id="11" w:name="_Toc216966904"/>
      <w:r w:rsidRPr="25602467">
        <w:rPr>
          <w:rFonts w:eastAsiaTheme="majorEastAsia"/>
          <w:color w:val="2D7D9E" w:themeColor="accent3"/>
          <w:sz w:val="26"/>
          <w:szCs w:val="26"/>
        </w:rPr>
        <w:t xml:space="preserve">About </w:t>
      </w:r>
      <w:bookmarkEnd w:id="9"/>
      <w:bookmarkEnd w:id="10"/>
      <w:r w:rsidR="005F0121" w:rsidRPr="25602467">
        <w:rPr>
          <w:rFonts w:eastAsiaTheme="majorEastAsia"/>
          <w:color w:val="2D7D9E" w:themeColor="accent3"/>
          <w:sz w:val="26"/>
          <w:szCs w:val="26"/>
        </w:rPr>
        <w:t>R</w:t>
      </w:r>
      <w:r w:rsidR="005F0121">
        <w:rPr>
          <w:rFonts w:eastAsiaTheme="majorEastAsia"/>
          <w:color w:val="2D7D9E" w:themeColor="accent3"/>
          <w:sz w:val="26"/>
          <w:szCs w:val="26"/>
        </w:rPr>
        <w:t>outes to Support</w:t>
      </w:r>
      <w:bookmarkEnd w:id="11"/>
    </w:p>
    <w:p w14:paraId="25940EAD" w14:textId="24A2D048" w:rsidR="00A03BB7" w:rsidRPr="00A03BB7" w:rsidRDefault="00A03BB7" w:rsidP="25602467">
      <w:pPr>
        <w:spacing w:after="0" w:line="240" w:lineRule="auto"/>
        <w:rPr>
          <w:rFonts w:eastAsiaTheme="minorEastAsia"/>
          <w:color w:val="3C3C3C" w:themeColor="background2" w:themeShade="40"/>
          <w:lang w:val="en-US"/>
        </w:rPr>
      </w:pPr>
      <w:bookmarkStart w:id="12" w:name="_Toc385253362"/>
      <w:bookmarkStart w:id="13" w:name="_Toc448757543"/>
      <w:r w:rsidRPr="25602467">
        <w:rPr>
          <w:rFonts w:eastAsiaTheme="minorEastAsia"/>
          <w:color w:val="3C3C3C" w:themeColor="background2" w:themeShade="40"/>
          <w:lang w:val="en-US"/>
        </w:rPr>
        <w:t xml:space="preserve">The </w:t>
      </w:r>
      <w:r w:rsidR="00AB77B9">
        <w:rPr>
          <w:rFonts w:eastAsiaTheme="minorEastAsia"/>
          <w:color w:val="3C3C3C" w:themeColor="background2" w:themeShade="40"/>
          <w:lang w:val="en-US"/>
        </w:rPr>
        <w:t xml:space="preserve">Routes to Support system, the UK </w:t>
      </w:r>
      <w:r w:rsidRPr="25602467">
        <w:rPr>
          <w:rFonts w:eastAsiaTheme="minorEastAsia"/>
          <w:color w:val="3C3C3C" w:themeColor="background2" w:themeShade="40"/>
          <w:lang w:val="en-US"/>
        </w:rPr>
        <w:t>Go</w:t>
      </w:r>
      <w:r w:rsidR="00AB77B9">
        <w:rPr>
          <w:rFonts w:eastAsiaTheme="minorEastAsia"/>
          <w:color w:val="3C3C3C" w:themeColor="background2" w:themeShade="40"/>
          <w:lang w:val="en-US"/>
        </w:rPr>
        <w:t>ld Book</w:t>
      </w:r>
      <w:r w:rsidRPr="25602467">
        <w:rPr>
          <w:rFonts w:eastAsiaTheme="minorEastAsia"/>
          <w:color w:val="3C3C3C" w:themeColor="background2" w:themeShade="40"/>
          <w:lang w:val="en-US"/>
        </w:rPr>
        <w:t xml:space="preserve"> and the information contained </w:t>
      </w:r>
      <w:r w:rsidR="00AB77B9">
        <w:rPr>
          <w:rFonts w:eastAsiaTheme="minorEastAsia"/>
          <w:color w:val="3C3C3C" w:themeColor="background2" w:themeShade="40"/>
          <w:lang w:val="en-US"/>
        </w:rPr>
        <w:t xml:space="preserve">in the directory </w:t>
      </w:r>
      <w:r w:rsidRPr="25602467">
        <w:rPr>
          <w:rFonts w:eastAsiaTheme="minorEastAsia"/>
          <w:color w:val="3C3C3C" w:themeColor="background2" w:themeShade="40"/>
          <w:lang w:val="en-US"/>
        </w:rPr>
        <w:t xml:space="preserve">on the Women’s Aid website are all intended to provide women and referring </w:t>
      </w:r>
      <w:proofErr w:type="spellStart"/>
      <w:r w:rsidRPr="25602467">
        <w:rPr>
          <w:rFonts w:eastAsiaTheme="minorEastAsia"/>
          <w:color w:val="3C3C3C" w:themeColor="background2" w:themeShade="40"/>
          <w:lang w:val="en-US"/>
        </w:rPr>
        <w:t>organisations</w:t>
      </w:r>
      <w:proofErr w:type="spellEnd"/>
      <w:r w:rsidRPr="25602467">
        <w:rPr>
          <w:rFonts w:eastAsiaTheme="minorEastAsia"/>
          <w:color w:val="3C3C3C" w:themeColor="background2" w:themeShade="40"/>
          <w:lang w:val="en-US"/>
        </w:rPr>
        <w:t xml:space="preserve"> with a listing of those </w:t>
      </w:r>
      <w:proofErr w:type="spellStart"/>
      <w:r w:rsidRPr="25602467">
        <w:rPr>
          <w:rFonts w:eastAsiaTheme="minorEastAsia"/>
          <w:color w:val="3C3C3C" w:themeColor="background2" w:themeShade="40"/>
          <w:lang w:val="en-US"/>
        </w:rPr>
        <w:t>organisations</w:t>
      </w:r>
      <w:proofErr w:type="spellEnd"/>
      <w:r w:rsidRPr="25602467">
        <w:rPr>
          <w:rFonts w:eastAsiaTheme="minorEastAsia"/>
          <w:color w:val="3C3C3C" w:themeColor="background2" w:themeShade="40"/>
          <w:lang w:val="en-US"/>
        </w:rPr>
        <w:t xml:space="preserve"> that currently provide services that specifically address the needs of women and children experiencing VAWG.  </w:t>
      </w:r>
    </w:p>
    <w:p w14:paraId="3C03CDED" w14:textId="77777777" w:rsidR="00A03BB7" w:rsidRPr="00A03BB7" w:rsidRDefault="00A03BB7" w:rsidP="00A03BB7">
      <w:pPr>
        <w:spacing w:after="0" w:line="240" w:lineRule="auto"/>
        <w:rPr>
          <w:rFonts w:eastAsiaTheme="minorEastAsia"/>
          <w:color w:val="3C3C3C" w:themeColor="background2" w:themeShade="40"/>
          <w:lang w:val="en-US"/>
        </w:rPr>
      </w:pPr>
    </w:p>
    <w:p w14:paraId="12D39B70" w14:textId="1269D574" w:rsidR="00BA4FAC" w:rsidRDefault="00A03BB7" w:rsidP="1221FEB5">
      <w:p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The purpose of this policy is to clarify the eligibility criteria for</w:t>
      </w:r>
      <w:r w:rsidR="000F54F3">
        <w:rPr>
          <w:rFonts w:eastAsiaTheme="minorEastAsia"/>
          <w:color w:val="3C3C3C" w:themeColor="background2" w:themeShade="40"/>
          <w:lang w:val="en-US"/>
        </w:rPr>
        <w:t xml:space="preserve"> inclusion and access to the system.  </w:t>
      </w:r>
    </w:p>
    <w:p w14:paraId="29B1E9FA" w14:textId="07F4031E" w:rsidR="00BA4FAC" w:rsidRPr="00A03BB7" w:rsidRDefault="00BA4FAC" w:rsidP="00E320A7">
      <w:pPr>
        <w:pStyle w:val="Heading2"/>
        <w:rPr>
          <w:rFonts w:eastAsiaTheme="minorEastAsia"/>
          <w:lang w:val="en-US"/>
        </w:rPr>
      </w:pPr>
      <w:bookmarkStart w:id="14" w:name="_Toc216966905"/>
      <w:r>
        <w:rPr>
          <w:rFonts w:eastAsiaTheme="minorEastAsia"/>
          <w:lang w:val="en-US"/>
        </w:rPr>
        <w:t>Quality of services listed</w:t>
      </w:r>
      <w:bookmarkEnd w:id="14"/>
    </w:p>
    <w:p w14:paraId="64258A57" w14:textId="179C21DC" w:rsidR="00A969AF" w:rsidRDefault="00F8012A" w:rsidP="1221FEB5">
      <w:pPr>
        <w:rPr>
          <w:lang w:val="en-US"/>
        </w:rPr>
      </w:pPr>
      <w:r>
        <w:t xml:space="preserve">The purpose of </w:t>
      </w:r>
      <w:r w:rsidR="00AB77B9">
        <w:t>Routes to Support</w:t>
      </w:r>
      <w:r>
        <w:t xml:space="preserve"> is to link to professionals and survivors to specialist support services and does not imply a recommendation. </w:t>
      </w:r>
      <w:r w:rsidR="00BA4FAC">
        <w:rPr>
          <w:lang w:val="en-US"/>
        </w:rPr>
        <w:t>A</w:t>
      </w:r>
      <w:r w:rsidR="00A03BB7" w:rsidRPr="1221FEB5">
        <w:rPr>
          <w:lang w:val="en-US"/>
        </w:rPr>
        <w:t xml:space="preserve">ll </w:t>
      </w:r>
      <w:r w:rsidR="00AB77B9">
        <w:rPr>
          <w:lang w:val="en-US"/>
        </w:rPr>
        <w:t>Routes to Support</w:t>
      </w:r>
      <w:r w:rsidR="00A03BB7" w:rsidRPr="1221FEB5">
        <w:rPr>
          <w:lang w:val="en-US"/>
        </w:rPr>
        <w:t xml:space="preserve"> partners have a vested interest in raising and promoting the quality of VAWG services for women and children</w:t>
      </w:r>
      <w:r w:rsidR="34A61E1E" w:rsidRPr="1221FEB5">
        <w:rPr>
          <w:lang w:val="en-US"/>
        </w:rPr>
        <w:t>. However,</w:t>
      </w:r>
      <w:r w:rsidR="00A03BB7" w:rsidRPr="1221FEB5">
        <w:rPr>
          <w:lang w:val="en-US"/>
        </w:rPr>
        <w:t xml:space="preserve"> it is not currently within the scope of the project to exclude services </w:t>
      </w:r>
      <w:proofErr w:type="gramStart"/>
      <w:r w:rsidR="00A03BB7" w:rsidRPr="1221FEB5">
        <w:rPr>
          <w:lang w:val="en-US"/>
        </w:rPr>
        <w:t>on the basis of</w:t>
      </w:r>
      <w:proofErr w:type="gramEnd"/>
      <w:r w:rsidR="00A03BB7" w:rsidRPr="1221FEB5">
        <w:rPr>
          <w:lang w:val="en-US"/>
        </w:rPr>
        <w:t xml:space="preserve"> the quality of the service provided. </w:t>
      </w:r>
    </w:p>
    <w:p w14:paraId="4B4C4FD6" w14:textId="5BF7B69B" w:rsidR="00A03BB7" w:rsidRPr="00A03BB7" w:rsidRDefault="00A03BB7" w:rsidP="1221FEB5">
      <w:pPr>
        <w:rPr>
          <w:rFonts w:eastAsiaTheme="minorEastAsia"/>
          <w:color w:val="3C3C3C" w:themeColor="background2" w:themeShade="40"/>
          <w:lang w:val="en-US"/>
        </w:rPr>
      </w:pPr>
      <w:r w:rsidRPr="00F91D3F">
        <w:rPr>
          <w:lang w:val="en-US"/>
        </w:rPr>
        <w:t xml:space="preserve">Exceptions </w:t>
      </w:r>
      <w:r w:rsidR="4CDAE2EA" w:rsidRPr="00F91D3F">
        <w:rPr>
          <w:lang w:val="en-US"/>
        </w:rPr>
        <w:t xml:space="preserve">made </w:t>
      </w:r>
      <w:r w:rsidRPr="00F91D3F">
        <w:rPr>
          <w:lang w:val="en-US"/>
        </w:rPr>
        <w:t xml:space="preserve">to this </w:t>
      </w:r>
      <w:r w:rsidR="7A85F333" w:rsidRPr="00F91D3F">
        <w:rPr>
          <w:lang w:val="en-US"/>
        </w:rPr>
        <w:t xml:space="preserve">are </w:t>
      </w:r>
      <w:r w:rsidR="6E5A8083" w:rsidRPr="00F91D3F">
        <w:rPr>
          <w:lang w:val="en-US"/>
        </w:rPr>
        <w:t xml:space="preserve">(i) where notification has been received </w:t>
      </w:r>
      <w:r w:rsidR="6F59618F" w:rsidRPr="00F91D3F">
        <w:rPr>
          <w:lang w:val="en-US"/>
        </w:rPr>
        <w:t xml:space="preserve">that </w:t>
      </w:r>
      <w:r w:rsidR="6E5A8083" w:rsidRPr="00F91D3F">
        <w:rPr>
          <w:lang w:val="en-US"/>
        </w:rPr>
        <w:t>(whether formal or informal) a safeguarding, child or adult protection or criminal conce</w:t>
      </w:r>
      <w:r w:rsidR="1993237A" w:rsidRPr="00F91D3F">
        <w:rPr>
          <w:lang w:val="en-US"/>
        </w:rPr>
        <w:t>rns has been raised in respect of a service, or (ii) where</w:t>
      </w:r>
      <w:r w:rsidR="6E5A8083" w:rsidRPr="00F91D3F">
        <w:rPr>
          <w:lang w:val="en-US"/>
        </w:rPr>
        <w:t xml:space="preserve"> </w:t>
      </w:r>
      <w:r w:rsidRPr="00F91D3F">
        <w:rPr>
          <w:lang w:val="en-US"/>
        </w:rPr>
        <w:t xml:space="preserve">a </w:t>
      </w:r>
      <w:r w:rsidR="00094B27">
        <w:rPr>
          <w:lang w:val="en-US"/>
        </w:rPr>
        <w:t xml:space="preserve">Women’s Aid Federation </w:t>
      </w:r>
      <w:r w:rsidRPr="00F91D3F">
        <w:rPr>
          <w:lang w:val="en-US"/>
        </w:rPr>
        <w:t>is formally notified that a regulatory body is conducting an investigation, either safeguarding, child or adult protection or criminal. In this instance</w:t>
      </w:r>
      <w:r w:rsidR="001C3220">
        <w:rPr>
          <w:lang w:val="en-US"/>
        </w:rPr>
        <w:t>, Women’s Aid Federations</w:t>
      </w:r>
      <w:r w:rsidRPr="00F91D3F">
        <w:rPr>
          <w:lang w:val="en-US"/>
        </w:rPr>
        <w:t xml:space="preserve"> have the right to suspend the </w:t>
      </w:r>
      <w:proofErr w:type="spellStart"/>
      <w:r w:rsidRPr="00F91D3F">
        <w:rPr>
          <w:lang w:val="en-US"/>
        </w:rPr>
        <w:t>organisation</w:t>
      </w:r>
      <w:proofErr w:type="spellEnd"/>
      <w:r w:rsidR="248F866B" w:rsidRPr="00F91D3F">
        <w:rPr>
          <w:lang w:val="en-US"/>
        </w:rPr>
        <w:t xml:space="preserve"> in their sole discretion</w:t>
      </w:r>
      <w:r w:rsidRPr="00F91D3F">
        <w:rPr>
          <w:lang w:val="en-US"/>
        </w:rPr>
        <w:t xml:space="preserve">. The Steering Group will make the final decision about permanent suspension </w:t>
      </w:r>
      <w:r w:rsidR="5A62D25F" w:rsidRPr="00F91D3F">
        <w:rPr>
          <w:lang w:val="en-US"/>
        </w:rPr>
        <w:t xml:space="preserve">or permanent exclusion </w:t>
      </w:r>
      <w:r w:rsidRPr="00F91D3F">
        <w:rPr>
          <w:lang w:val="en-US"/>
        </w:rPr>
        <w:t xml:space="preserve">of the </w:t>
      </w:r>
      <w:r w:rsidR="00A969AF" w:rsidRPr="00F91D3F">
        <w:rPr>
          <w:lang w:val="en-US"/>
        </w:rPr>
        <w:t xml:space="preserve">service </w:t>
      </w:r>
      <w:r w:rsidR="00A969AF">
        <w:t>from</w:t>
      </w:r>
      <w:r w:rsidR="6ED6D793">
        <w:t xml:space="preserve"> the directory. For the avoidance of doubt, regardless of whether any investigation ha</w:t>
      </w:r>
      <w:r w:rsidR="00F47722">
        <w:t>s been cleared or dropped, the Steering Group</w:t>
      </w:r>
      <w:r w:rsidR="6ED6D793">
        <w:t xml:space="preserve"> reserves the right to take its own independen</w:t>
      </w:r>
      <w:r w:rsidR="00F47722">
        <w:t>t decision in the interests of Routes to Support</w:t>
      </w:r>
      <w:r w:rsidRPr="00F91D3F">
        <w:rPr>
          <w:lang w:val="en-US"/>
        </w:rPr>
        <w:t xml:space="preserve">. </w:t>
      </w:r>
      <w:r w:rsidR="001C3220">
        <w:rPr>
          <w:lang w:val="en-US"/>
        </w:rPr>
        <w:t>Women’s Aid Federations</w:t>
      </w:r>
      <w:r w:rsidR="00562F2E">
        <w:rPr>
          <w:lang w:val="en-US"/>
        </w:rPr>
        <w:t xml:space="preserve"> </w:t>
      </w:r>
      <w:r w:rsidR="00562F2E">
        <w:rPr>
          <w:lang w:val="en-US"/>
        </w:rPr>
        <w:lastRenderedPageBreak/>
        <w:t xml:space="preserve">reserve the right to share relevant information provided as part of the </w:t>
      </w:r>
      <w:proofErr w:type="spellStart"/>
      <w:r w:rsidR="00562F2E">
        <w:rPr>
          <w:lang w:val="en-US"/>
        </w:rPr>
        <w:t>organisation’s</w:t>
      </w:r>
      <w:proofErr w:type="spellEnd"/>
      <w:r w:rsidR="00562F2E">
        <w:rPr>
          <w:lang w:val="en-US"/>
        </w:rPr>
        <w:t xml:space="preserve"> application to </w:t>
      </w:r>
      <w:proofErr w:type="spellStart"/>
      <w:r w:rsidR="00562F2E">
        <w:rPr>
          <w:lang w:val="en-US"/>
        </w:rPr>
        <w:t>RtS</w:t>
      </w:r>
      <w:proofErr w:type="spellEnd"/>
      <w:r w:rsidR="00562F2E">
        <w:rPr>
          <w:lang w:val="en-US"/>
        </w:rPr>
        <w:t xml:space="preserve"> with relevant bodies</w:t>
      </w:r>
      <w:r w:rsidR="001D4BEF">
        <w:rPr>
          <w:lang w:val="en-US"/>
        </w:rPr>
        <w:t xml:space="preserve"> involved in an investigation</w:t>
      </w:r>
      <w:r w:rsidR="00562F2E">
        <w:rPr>
          <w:lang w:val="en-US"/>
        </w:rPr>
        <w:t>, whether the service is currently listed</w:t>
      </w:r>
      <w:r w:rsidR="001D4BEF">
        <w:rPr>
          <w:lang w:val="en-US"/>
        </w:rPr>
        <w:t xml:space="preserve"> on </w:t>
      </w:r>
      <w:proofErr w:type="spellStart"/>
      <w:r w:rsidR="001D4BEF">
        <w:rPr>
          <w:lang w:val="en-US"/>
        </w:rPr>
        <w:t>RtS</w:t>
      </w:r>
      <w:proofErr w:type="spellEnd"/>
      <w:r w:rsidR="00562F2E">
        <w:rPr>
          <w:lang w:val="en-US"/>
        </w:rPr>
        <w:t xml:space="preserve"> or otherwise.</w:t>
      </w:r>
    </w:p>
    <w:p w14:paraId="380DB4F7" w14:textId="00C34F6B" w:rsidR="00A03BB7" w:rsidRDefault="00A03BB7" w:rsidP="25602467">
      <w:pPr>
        <w:keepNext/>
        <w:keepLines/>
        <w:spacing w:before="360" w:after="120"/>
        <w:outlineLvl w:val="1"/>
        <w:rPr>
          <w:rFonts w:eastAsiaTheme="majorEastAsia"/>
          <w:color w:val="2D7D9E" w:themeColor="accent3"/>
          <w:sz w:val="28"/>
          <w:szCs w:val="28"/>
        </w:rPr>
      </w:pPr>
      <w:bookmarkStart w:id="15" w:name="_Toc216966906"/>
      <w:r w:rsidRPr="25602467">
        <w:rPr>
          <w:rFonts w:eastAsiaTheme="majorEastAsia"/>
          <w:color w:val="2D7D9E" w:themeColor="accent3"/>
          <w:sz w:val="28"/>
          <w:szCs w:val="28"/>
        </w:rPr>
        <w:t xml:space="preserve">Access and Inclusion </w:t>
      </w:r>
      <w:bookmarkEnd w:id="12"/>
      <w:bookmarkEnd w:id="13"/>
      <w:r w:rsidR="00893D55">
        <w:rPr>
          <w:rFonts w:eastAsiaTheme="majorEastAsia"/>
          <w:color w:val="2D7D9E" w:themeColor="accent3"/>
          <w:sz w:val="28"/>
          <w:szCs w:val="28"/>
        </w:rPr>
        <w:t>Criteria</w:t>
      </w:r>
      <w:bookmarkEnd w:id="15"/>
    </w:p>
    <w:p w14:paraId="4EB7F39F" w14:textId="77777777" w:rsidR="00A969AF" w:rsidRPr="00D77B7A" w:rsidRDefault="00BA4FAC" w:rsidP="00BA4FAC">
      <w:pPr>
        <w:spacing w:after="0" w:line="240" w:lineRule="auto"/>
        <w:rPr>
          <w:rStyle w:val="Strong"/>
        </w:rPr>
      </w:pPr>
      <w:r w:rsidRPr="00D77B7A">
        <w:rPr>
          <w:rStyle w:val="Strong"/>
        </w:rPr>
        <w:t>Organisations and projects</w:t>
      </w:r>
    </w:p>
    <w:p w14:paraId="1CD9B921" w14:textId="77777777" w:rsidR="00A969AF" w:rsidRDefault="00A969AF" w:rsidP="00BA4FAC">
      <w:pPr>
        <w:spacing w:after="0" w:line="240" w:lineRule="auto"/>
        <w:rPr>
          <w:rFonts w:eastAsiaTheme="minorEastAsia"/>
          <w:color w:val="3C3C3C" w:themeColor="background2" w:themeShade="40"/>
          <w:lang w:val="en-US"/>
        </w:rPr>
      </w:pPr>
    </w:p>
    <w:p w14:paraId="5D97249A" w14:textId="15ACB1AA" w:rsidR="00BA4FAC" w:rsidRPr="00A03BB7" w:rsidRDefault="00BA4FAC" w:rsidP="00BA4FAC">
      <w:p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Please note</w:t>
      </w:r>
      <w:r w:rsidR="006B3AD5">
        <w:rPr>
          <w:rFonts w:eastAsiaTheme="minorEastAsia"/>
          <w:color w:val="3C3C3C" w:themeColor="background2" w:themeShade="40"/>
          <w:lang w:val="en-US"/>
        </w:rPr>
        <w:t xml:space="preserve"> that</w:t>
      </w:r>
      <w:r w:rsidRPr="00A03BB7">
        <w:rPr>
          <w:rFonts w:eastAsiaTheme="minorEastAsia"/>
          <w:color w:val="3C3C3C" w:themeColor="background2" w:themeShade="40"/>
          <w:lang w:val="en-US"/>
        </w:rPr>
        <w:t xml:space="preserve"> in this policy</w:t>
      </w:r>
      <w:r w:rsidR="006B3AD5">
        <w:rPr>
          <w:rFonts w:eastAsiaTheme="minorEastAsia"/>
          <w:color w:val="3C3C3C" w:themeColor="background2" w:themeShade="40"/>
          <w:lang w:val="en-US"/>
        </w:rPr>
        <w:t>,</w:t>
      </w:r>
      <w:r w:rsidRPr="00A03BB7">
        <w:rPr>
          <w:rFonts w:eastAsiaTheme="minorEastAsia"/>
          <w:color w:val="3C3C3C" w:themeColor="background2" w:themeShade="40"/>
          <w:lang w:val="en-US"/>
        </w:rPr>
        <w:t xml:space="preserve"> ‘projects’ refers to a dedicated VAWG service operating within an </w:t>
      </w:r>
      <w:proofErr w:type="spellStart"/>
      <w:r w:rsidRPr="00A03BB7">
        <w:rPr>
          <w:rFonts w:eastAsiaTheme="minorEastAsia"/>
          <w:color w:val="3C3C3C" w:themeColor="background2" w:themeShade="40"/>
          <w:lang w:val="en-US"/>
        </w:rPr>
        <w:t>organisation</w:t>
      </w:r>
      <w:proofErr w:type="spellEnd"/>
      <w:r w:rsidRPr="00A03BB7">
        <w:rPr>
          <w:rFonts w:eastAsiaTheme="minorEastAsia"/>
          <w:color w:val="3C3C3C" w:themeColor="background2" w:themeShade="40"/>
          <w:lang w:val="en-US"/>
        </w:rPr>
        <w:t xml:space="preserve"> </w:t>
      </w:r>
      <w:r w:rsidR="006B3AD5">
        <w:rPr>
          <w:rFonts w:eastAsiaTheme="minorEastAsia"/>
          <w:color w:val="3C3C3C" w:themeColor="background2" w:themeShade="40"/>
          <w:lang w:val="en-US"/>
        </w:rPr>
        <w:t xml:space="preserve">that has </w:t>
      </w:r>
      <w:r w:rsidRPr="00A03BB7">
        <w:rPr>
          <w:rFonts w:eastAsiaTheme="minorEastAsia"/>
          <w:color w:val="3C3C3C" w:themeColor="background2" w:themeShade="40"/>
          <w:lang w:val="en-US"/>
        </w:rPr>
        <w:t>wider aims</w:t>
      </w:r>
      <w:r w:rsidR="006B3AD5">
        <w:rPr>
          <w:rFonts w:eastAsiaTheme="minorEastAsia"/>
          <w:color w:val="3C3C3C" w:themeColor="background2" w:themeShade="40"/>
          <w:lang w:val="en-US"/>
        </w:rPr>
        <w:t xml:space="preserve"> or services</w:t>
      </w:r>
      <w:r w:rsidRPr="00A03BB7">
        <w:rPr>
          <w:rFonts w:eastAsiaTheme="minorEastAsia"/>
          <w:color w:val="3C3C3C" w:themeColor="background2" w:themeShade="40"/>
          <w:lang w:val="en-US"/>
        </w:rPr>
        <w:t xml:space="preserve">. A </w:t>
      </w:r>
      <w:r w:rsidR="006B3AD5">
        <w:rPr>
          <w:rFonts w:eastAsiaTheme="minorEastAsia"/>
          <w:color w:val="3C3C3C" w:themeColor="background2" w:themeShade="40"/>
          <w:lang w:val="en-US"/>
        </w:rPr>
        <w:t xml:space="preserve">dedicated VAWG </w:t>
      </w:r>
      <w:r w:rsidRPr="00A03BB7">
        <w:rPr>
          <w:rFonts w:eastAsiaTheme="minorEastAsia"/>
          <w:color w:val="3C3C3C" w:themeColor="background2" w:themeShade="40"/>
          <w:lang w:val="en-US"/>
        </w:rPr>
        <w:t xml:space="preserve">project can apply for access or inclusion on the basis that the VAWG service is run as a separate part of the wider </w:t>
      </w:r>
      <w:proofErr w:type="spellStart"/>
      <w:r w:rsidRPr="00A03BB7">
        <w:rPr>
          <w:rFonts w:eastAsiaTheme="minorEastAsia"/>
          <w:color w:val="3C3C3C" w:themeColor="background2" w:themeShade="40"/>
          <w:lang w:val="en-US"/>
        </w:rPr>
        <w:t>organisation</w:t>
      </w:r>
      <w:proofErr w:type="spellEnd"/>
      <w:r w:rsidR="006B3AD5">
        <w:rPr>
          <w:rFonts w:eastAsiaTheme="minorEastAsia"/>
          <w:color w:val="3C3C3C" w:themeColor="background2" w:themeShade="40"/>
          <w:lang w:val="en-US"/>
        </w:rPr>
        <w:t>,</w:t>
      </w:r>
      <w:r w:rsidRPr="00A03BB7">
        <w:rPr>
          <w:rFonts w:eastAsiaTheme="minorEastAsia"/>
          <w:color w:val="3C3C3C" w:themeColor="background2" w:themeShade="40"/>
          <w:lang w:val="en-US"/>
        </w:rPr>
        <w:t xml:space="preserve"> with the following conditions:</w:t>
      </w:r>
    </w:p>
    <w:p w14:paraId="0A6408C2" w14:textId="77777777" w:rsidR="00BA4FAC" w:rsidRPr="00A03BB7" w:rsidRDefault="00BA4FAC" w:rsidP="00BA4FAC">
      <w:pPr>
        <w:spacing w:after="0" w:line="240" w:lineRule="auto"/>
        <w:rPr>
          <w:rFonts w:eastAsiaTheme="minorEastAsia"/>
          <w:color w:val="3C3C3C" w:themeColor="background2" w:themeShade="40"/>
          <w:lang w:val="en-US"/>
        </w:rPr>
      </w:pPr>
    </w:p>
    <w:p w14:paraId="3AB0A1AA" w14:textId="77777777" w:rsidR="00BA4FAC" w:rsidRPr="00957A01" w:rsidRDefault="00BA4FAC" w:rsidP="006C11DC">
      <w:pPr>
        <w:pStyle w:val="ListParagraph"/>
        <w:numPr>
          <w:ilvl w:val="0"/>
          <w:numId w:val="54"/>
        </w:numPr>
        <w:spacing w:after="0" w:line="240" w:lineRule="auto"/>
        <w:rPr>
          <w:rFonts w:eastAsiaTheme="minorEastAsia"/>
          <w:color w:val="3C3C3C" w:themeColor="background2" w:themeShade="40"/>
          <w:lang w:val="en-US"/>
        </w:rPr>
      </w:pPr>
      <w:r w:rsidRPr="00957A01">
        <w:rPr>
          <w:rFonts w:eastAsiaTheme="minorEastAsia"/>
          <w:color w:val="3C3C3C" w:themeColor="background2" w:themeShade="40"/>
          <w:lang w:val="en-US"/>
        </w:rPr>
        <w:t>The project employs dedicated trained VAWG staff only in the provision of direct services to women and children.</w:t>
      </w:r>
    </w:p>
    <w:p w14:paraId="2536D086" w14:textId="77777777" w:rsidR="00BA4FAC" w:rsidRPr="00A03BB7" w:rsidRDefault="00BA4FAC" w:rsidP="00957A01">
      <w:pPr>
        <w:spacing w:after="0" w:line="240" w:lineRule="auto"/>
        <w:rPr>
          <w:rFonts w:eastAsiaTheme="minorEastAsia"/>
          <w:color w:val="3C3C3C" w:themeColor="background2" w:themeShade="40"/>
          <w:lang w:val="en-US"/>
        </w:rPr>
      </w:pPr>
    </w:p>
    <w:p w14:paraId="42EA6F62" w14:textId="77777777" w:rsidR="00BA4FAC" w:rsidRPr="00957A01" w:rsidRDefault="00BA4FAC" w:rsidP="006C11DC">
      <w:pPr>
        <w:pStyle w:val="ListParagraph"/>
        <w:numPr>
          <w:ilvl w:val="0"/>
          <w:numId w:val="54"/>
        </w:numPr>
        <w:spacing w:after="0" w:line="240" w:lineRule="auto"/>
        <w:rPr>
          <w:rFonts w:eastAsiaTheme="minorEastAsia"/>
          <w:color w:val="3C3C3C" w:themeColor="background2" w:themeShade="40"/>
          <w:lang w:val="en-US"/>
        </w:rPr>
      </w:pPr>
      <w:r w:rsidRPr="00957A01">
        <w:rPr>
          <w:rFonts w:eastAsiaTheme="minorEastAsia"/>
          <w:color w:val="3C3C3C" w:themeColor="background2" w:themeShade="40"/>
          <w:lang w:val="en-US"/>
        </w:rPr>
        <w:t>These staff only will have access to service user records.</w:t>
      </w:r>
    </w:p>
    <w:p w14:paraId="36BFE01D" w14:textId="77777777" w:rsidR="00BA4FAC" w:rsidRPr="00A03BB7" w:rsidRDefault="00BA4FAC" w:rsidP="00957A01">
      <w:pPr>
        <w:spacing w:after="0" w:line="240" w:lineRule="auto"/>
        <w:rPr>
          <w:rFonts w:eastAsiaTheme="minorEastAsia"/>
          <w:color w:val="3C3C3C" w:themeColor="background2" w:themeShade="40"/>
          <w:lang w:val="en-US"/>
        </w:rPr>
      </w:pPr>
    </w:p>
    <w:p w14:paraId="74C6E273" w14:textId="57F5E434" w:rsidR="00957A01" w:rsidRPr="00957A01" w:rsidRDefault="00BA4FAC" w:rsidP="006C11DC">
      <w:pPr>
        <w:pStyle w:val="ListParagraph"/>
        <w:numPr>
          <w:ilvl w:val="0"/>
          <w:numId w:val="54"/>
        </w:numPr>
        <w:spacing w:after="0" w:line="240" w:lineRule="auto"/>
        <w:rPr>
          <w:rFonts w:eastAsiaTheme="minorEastAsia"/>
          <w:color w:val="3C3C3C" w:themeColor="background2" w:themeShade="40"/>
          <w:lang w:val="en-US"/>
        </w:rPr>
      </w:pPr>
      <w:r w:rsidRPr="00957A01">
        <w:rPr>
          <w:rFonts w:eastAsiaTheme="minorEastAsia"/>
          <w:color w:val="3C3C3C" w:themeColor="background2" w:themeShade="40"/>
          <w:lang w:val="en-US"/>
        </w:rPr>
        <w:t>Primary users must not provide logins and passwords to staff working outside of the project in an</w:t>
      </w:r>
      <w:r w:rsidR="006B3AD5">
        <w:rPr>
          <w:rFonts w:eastAsiaTheme="minorEastAsia"/>
          <w:color w:val="3C3C3C" w:themeColor="background2" w:themeShade="40"/>
          <w:lang w:val="en-US"/>
        </w:rPr>
        <w:t xml:space="preserve">other part of the </w:t>
      </w:r>
      <w:proofErr w:type="spellStart"/>
      <w:r w:rsidR="006B3AD5">
        <w:rPr>
          <w:rFonts w:eastAsiaTheme="minorEastAsia"/>
          <w:color w:val="3C3C3C" w:themeColor="background2" w:themeShade="40"/>
          <w:lang w:val="en-US"/>
        </w:rPr>
        <w:t>organisation</w:t>
      </w:r>
      <w:proofErr w:type="spellEnd"/>
      <w:r w:rsidR="006B3AD5">
        <w:rPr>
          <w:rFonts w:eastAsiaTheme="minorEastAsia"/>
          <w:color w:val="3C3C3C" w:themeColor="background2" w:themeShade="40"/>
          <w:lang w:val="en-US"/>
        </w:rPr>
        <w:t>.</w:t>
      </w:r>
      <w:r w:rsidRPr="00957A01">
        <w:rPr>
          <w:rFonts w:eastAsiaTheme="minorEastAsia"/>
          <w:color w:val="3C3C3C" w:themeColor="background2" w:themeShade="40"/>
          <w:lang w:val="en-US"/>
        </w:rPr>
        <w:t xml:space="preserve"> </w:t>
      </w:r>
      <w:proofErr w:type="spellStart"/>
      <w:r w:rsidRPr="00957A01">
        <w:rPr>
          <w:rFonts w:eastAsiaTheme="minorEastAsia"/>
          <w:color w:val="3C3C3C" w:themeColor="background2" w:themeShade="40"/>
          <w:lang w:val="en-US"/>
        </w:rPr>
        <w:t>Organisations</w:t>
      </w:r>
      <w:proofErr w:type="spellEnd"/>
      <w:r w:rsidRPr="00957A01">
        <w:rPr>
          <w:rFonts w:eastAsiaTheme="minorEastAsia"/>
          <w:color w:val="3C3C3C" w:themeColor="background2" w:themeShade="40"/>
          <w:lang w:val="en-US"/>
        </w:rPr>
        <w:t xml:space="preserve"> may be suspended if they are in breach of this term.</w:t>
      </w:r>
    </w:p>
    <w:p w14:paraId="5CE2F24E" w14:textId="77777777" w:rsidR="00957A01" w:rsidRPr="00957A01" w:rsidRDefault="00957A01" w:rsidP="00957A01">
      <w:pPr>
        <w:spacing w:after="0" w:line="240" w:lineRule="auto"/>
        <w:ind w:left="360"/>
        <w:rPr>
          <w:rFonts w:eastAsiaTheme="minorEastAsia"/>
          <w:color w:val="3C3C3C" w:themeColor="background2" w:themeShade="40"/>
          <w:lang w:val="en-US"/>
        </w:rPr>
      </w:pPr>
    </w:p>
    <w:p w14:paraId="6AE32BE4" w14:textId="28F82BED" w:rsidR="00BA4FAC" w:rsidRPr="00957A01" w:rsidRDefault="00BA4FAC" w:rsidP="006C11DC">
      <w:pPr>
        <w:pStyle w:val="ListParagraph"/>
        <w:numPr>
          <w:ilvl w:val="0"/>
          <w:numId w:val="54"/>
        </w:numPr>
        <w:spacing w:after="0" w:line="240" w:lineRule="auto"/>
        <w:rPr>
          <w:rFonts w:eastAsiaTheme="minorEastAsia"/>
          <w:color w:val="3C3C3C" w:themeColor="background2" w:themeShade="40"/>
          <w:lang w:val="en-US"/>
        </w:rPr>
      </w:pPr>
      <w:r w:rsidRPr="00957A01">
        <w:rPr>
          <w:lang w:val="en-US"/>
        </w:rPr>
        <w:t>To the extent that criteria are not complied with, access may be revoked in our sole discretion</w:t>
      </w:r>
    </w:p>
    <w:p w14:paraId="77361DAA" w14:textId="0DF2D6B4" w:rsidR="006D62B9" w:rsidRPr="00E320A7" w:rsidRDefault="00D26E28" w:rsidP="00E320A7">
      <w:pPr>
        <w:keepNext/>
        <w:keepLines/>
        <w:spacing w:before="480"/>
        <w:outlineLvl w:val="0"/>
        <w:rPr>
          <w:rFonts w:eastAsiaTheme="majorEastAsia"/>
          <w:noProof/>
          <w:color w:val="2D7D9E"/>
          <w:sz w:val="28"/>
          <w:szCs w:val="28"/>
          <w:lang w:eastAsia="en-GB"/>
        </w:rPr>
      </w:pPr>
      <w:bookmarkStart w:id="16" w:name="_Toc216966907"/>
      <w:r w:rsidRPr="00E320A7">
        <w:rPr>
          <w:rFonts w:eastAsiaTheme="majorEastAsia"/>
          <w:noProof/>
          <w:color w:val="2D7D9E"/>
          <w:sz w:val="28"/>
          <w:szCs w:val="28"/>
          <w:lang w:eastAsia="en-GB"/>
        </w:rPr>
        <w:t>Criteria for Inclusion</w:t>
      </w:r>
      <w:bookmarkEnd w:id="16"/>
    </w:p>
    <w:p w14:paraId="0D3B93CC" w14:textId="446B5B23" w:rsidR="00F42AA6" w:rsidRDefault="006D62B9" w:rsidP="00E320A7">
      <w:pPr>
        <w:spacing w:after="0" w:line="240" w:lineRule="auto"/>
        <w:rPr>
          <w:lang w:eastAsia="en-GB"/>
        </w:rPr>
      </w:pPr>
      <w:proofErr w:type="spellStart"/>
      <w:r>
        <w:rPr>
          <w:rFonts w:eastAsiaTheme="minorEastAsia"/>
          <w:color w:val="3C3C3C" w:themeColor="background2" w:themeShade="40"/>
          <w:lang w:val="en-US"/>
        </w:rPr>
        <w:t>Organisations</w:t>
      </w:r>
      <w:proofErr w:type="spellEnd"/>
      <w:r>
        <w:rPr>
          <w:rFonts w:eastAsiaTheme="minorEastAsia"/>
          <w:color w:val="3C3C3C" w:themeColor="background2" w:themeShade="40"/>
          <w:lang w:val="en-US"/>
        </w:rPr>
        <w:t xml:space="preserve"> or projects which are a </w:t>
      </w:r>
      <w:r w:rsidRPr="25F2B2F4">
        <w:rPr>
          <w:lang w:eastAsia="en-GB"/>
        </w:rPr>
        <w:t xml:space="preserve">member of a </w:t>
      </w:r>
      <w:r w:rsidR="00DC3C58">
        <w:rPr>
          <w:lang w:eastAsia="en-GB"/>
        </w:rPr>
        <w:t xml:space="preserve">UK </w:t>
      </w:r>
      <w:r w:rsidRPr="25F2B2F4">
        <w:rPr>
          <w:lang w:eastAsia="en-GB"/>
        </w:rPr>
        <w:t xml:space="preserve">Women’s Aid federation, </w:t>
      </w:r>
      <w:proofErr w:type="spellStart"/>
      <w:r w:rsidRPr="25F2B2F4">
        <w:rPr>
          <w:lang w:eastAsia="en-GB"/>
        </w:rPr>
        <w:t>Imkaan</w:t>
      </w:r>
      <w:proofErr w:type="spellEnd"/>
      <w:r w:rsidRPr="25F2B2F4">
        <w:rPr>
          <w:lang w:eastAsia="en-GB"/>
        </w:rPr>
        <w:t xml:space="preserve"> or Rape Crisis</w:t>
      </w:r>
      <w:r w:rsidR="00056CAF">
        <w:rPr>
          <w:lang w:eastAsia="en-GB"/>
        </w:rPr>
        <w:t xml:space="preserve"> England and Wales or</w:t>
      </w:r>
      <w:r>
        <w:rPr>
          <w:lang w:eastAsia="en-GB"/>
        </w:rPr>
        <w:t xml:space="preserve"> Rape Crisis Scotland are granted </w:t>
      </w:r>
      <w:r w:rsidRPr="00E320A7">
        <w:rPr>
          <w:b/>
          <w:lang w:eastAsia="en-GB"/>
        </w:rPr>
        <w:t>automatic inclusion</w:t>
      </w:r>
      <w:r>
        <w:rPr>
          <w:lang w:eastAsia="en-GB"/>
        </w:rPr>
        <w:t xml:space="preserve"> </w:t>
      </w:r>
      <w:r w:rsidRPr="00E94C66">
        <w:rPr>
          <w:rFonts w:eastAsiaTheme="minorEastAsia"/>
          <w:color w:val="3C3C3C" w:themeColor="background2" w:themeShade="40"/>
          <w:lang w:val="en-US"/>
        </w:rPr>
        <w:t xml:space="preserve">in the </w:t>
      </w:r>
      <w:r w:rsidR="00AB77B9">
        <w:rPr>
          <w:rFonts w:eastAsiaTheme="minorEastAsia"/>
          <w:color w:val="3C3C3C" w:themeColor="background2" w:themeShade="40"/>
          <w:lang w:val="en-US"/>
        </w:rPr>
        <w:t>Routes to Support</w:t>
      </w:r>
      <w:r w:rsidRPr="00E94C66">
        <w:rPr>
          <w:rFonts w:eastAsiaTheme="minorEastAsia"/>
          <w:color w:val="3C3C3C" w:themeColor="background2" w:themeShade="40"/>
          <w:lang w:val="en-US"/>
        </w:rPr>
        <w:t xml:space="preserve"> system, the public directory (Gold Book) and the Women’s Aid website</w:t>
      </w:r>
      <w:r>
        <w:rPr>
          <w:lang w:eastAsia="en-GB"/>
        </w:rPr>
        <w:t xml:space="preserve">. </w:t>
      </w:r>
      <w:r w:rsidR="00B76BD8">
        <w:rPr>
          <w:lang w:eastAsia="en-GB"/>
        </w:rPr>
        <w:t>If you are a member of one of these organisations</w:t>
      </w:r>
      <w:r w:rsidR="00056CAF">
        <w:rPr>
          <w:lang w:eastAsia="en-GB"/>
        </w:rPr>
        <w:t>, you do not need to complete this application form.</w:t>
      </w:r>
      <w:r w:rsidR="00B76BD8">
        <w:rPr>
          <w:lang w:eastAsia="en-GB"/>
        </w:rPr>
        <w:t xml:space="preserve"> </w:t>
      </w:r>
      <w:r w:rsidR="00056CAF">
        <w:rPr>
          <w:lang w:eastAsia="en-GB"/>
        </w:rPr>
        <w:t>P</w:t>
      </w:r>
      <w:r w:rsidR="00B76BD8">
        <w:rPr>
          <w:lang w:eastAsia="en-GB"/>
        </w:rPr>
        <w:t>lea</w:t>
      </w:r>
      <w:r w:rsidR="0077106D">
        <w:rPr>
          <w:lang w:eastAsia="en-GB"/>
        </w:rPr>
        <w:t xml:space="preserve">se email </w:t>
      </w:r>
      <w:hyperlink r:id="rId16" w:history="1">
        <w:r w:rsidR="00B072F5" w:rsidRPr="008A72EF">
          <w:rPr>
            <w:rStyle w:val="Hyperlink"/>
            <w:lang w:eastAsia="en-GB"/>
          </w:rPr>
          <w:t>routestosupport@womensaid.org.uk</w:t>
        </w:r>
      </w:hyperlink>
      <w:r w:rsidR="00B072F5">
        <w:rPr>
          <w:lang w:eastAsia="en-GB"/>
        </w:rPr>
        <w:t xml:space="preserve"> </w:t>
      </w:r>
      <w:r w:rsidR="0077106D">
        <w:rPr>
          <w:lang w:eastAsia="en-GB"/>
        </w:rPr>
        <w:t xml:space="preserve">expressing your interest to join </w:t>
      </w:r>
      <w:r w:rsidR="00AB77B9">
        <w:rPr>
          <w:lang w:eastAsia="en-GB"/>
        </w:rPr>
        <w:t>Routes to Support</w:t>
      </w:r>
      <w:r w:rsidR="0077106D">
        <w:rPr>
          <w:lang w:eastAsia="en-GB"/>
        </w:rPr>
        <w:t>.</w:t>
      </w:r>
      <w:r w:rsidR="00F42AA6">
        <w:rPr>
          <w:lang w:eastAsia="en-GB"/>
        </w:rPr>
        <w:t xml:space="preserve"> </w:t>
      </w:r>
    </w:p>
    <w:p w14:paraId="4C0008F0" w14:textId="77777777" w:rsidR="00F42AA6" w:rsidRDefault="00F42AA6" w:rsidP="00E320A7">
      <w:pPr>
        <w:spacing w:after="0" w:line="240" w:lineRule="auto"/>
        <w:rPr>
          <w:lang w:eastAsia="en-GB"/>
        </w:rPr>
      </w:pPr>
    </w:p>
    <w:p w14:paraId="0D4C8EBA" w14:textId="44228074" w:rsidR="006D62B9" w:rsidRDefault="00F42AA6" w:rsidP="00E320A7">
      <w:pPr>
        <w:spacing w:after="0" w:line="240" w:lineRule="auto"/>
        <w:rPr>
          <w:lang w:eastAsia="en-GB"/>
        </w:rPr>
      </w:pPr>
      <w:r w:rsidRPr="25602467">
        <w:rPr>
          <w:rFonts w:asciiTheme="minorHAnsi" w:hAnsiTheme="minorHAnsi" w:cstheme="minorBidi"/>
          <w:lang w:val="en-US"/>
        </w:rPr>
        <w:t xml:space="preserve">Currently, there is a two-tier level system operating on </w:t>
      </w:r>
      <w:r w:rsidR="00AB77B9">
        <w:rPr>
          <w:rFonts w:asciiTheme="minorHAnsi" w:hAnsiTheme="minorHAnsi" w:cstheme="minorBidi"/>
          <w:lang w:val="en-US"/>
        </w:rPr>
        <w:t>Routes to Support</w:t>
      </w:r>
      <w:r w:rsidRPr="25602467">
        <w:rPr>
          <w:rFonts w:asciiTheme="minorHAnsi" w:hAnsiTheme="minorHAnsi" w:cstheme="minorBidi"/>
          <w:i/>
          <w:iCs/>
          <w:lang w:val="en-US"/>
        </w:rPr>
        <w:t xml:space="preserve"> </w:t>
      </w:r>
      <w:r w:rsidRPr="25602467">
        <w:rPr>
          <w:rFonts w:asciiTheme="minorHAnsi" w:hAnsiTheme="minorHAnsi" w:cstheme="minorBidi"/>
          <w:lang w:val="en-US"/>
        </w:rPr>
        <w:t>for services that meet the Access and Inclusion Criteria</w:t>
      </w:r>
      <w:r w:rsidRPr="25602467">
        <w:rPr>
          <w:rFonts w:asciiTheme="minorHAnsi" w:hAnsiTheme="minorHAnsi" w:cstheme="minorBidi"/>
          <w:i/>
          <w:iCs/>
          <w:lang w:val="en-US"/>
        </w:rPr>
        <w:t>.</w:t>
      </w:r>
      <w:r w:rsidRPr="25602467">
        <w:rPr>
          <w:rFonts w:asciiTheme="minorHAnsi" w:hAnsiTheme="minorHAnsi" w:cstheme="minorBidi"/>
          <w:lang w:val="en-US"/>
        </w:rPr>
        <w:t xml:space="preserve"> </w:t>
      </w:r>
      <w:r>
        <w:rPr>
          <w:lang w:val="en-US"/>
        </w:rPr>
        <w:t xml:space="preserve">Some </w:t>
      </w:r>
      <w:proofErr w:type="spellStart"/>
      <w:r>
        <w:rPr>
          <w:lang w:val="en-US"/>
        </w:rPr>
        <w:t>organisations</w:t>
      </w:r>
      <w:proofErr w:type="spellEnd"/>
      <w:r>
        <w:rPr>
          <w:lang w:val="en-US"/>
        </w:rPr>
        <w:t xml:space="preserve"> or projects are listed on an ‘inclusion-only’ basis and do not have access to the system.</w:t>
      </w:r>
    </w:p>
    <w:p w14:paraId="0E350014" w14:textId="77777777" w:rsidR="00CD4554" w:rsidRPr="00E320A7" w:rsidRDefault="00CD4554" w:rsidP="00E320A7">
      <w:pPr>
        <w:spacing w:after="0" w:line="240" w:lineRule="auto"/>
        <w:rPr>
          <w:rFonts w:eastAsiaTheme="minorEastAsia"/>
          <w:color w:val="3C3C3C" w:themeColor="background2" w:themeShade="40"/>
          <w:lang w:val="en-US"/>
        </w:rPr>
      </w:pPr>
    </w:p>
    <w:p w14:paraId="2C5D3C7E" w14:textId="06F5ADBA" w:rsidR="006D62B9" w:rsidRDefault="006D62B9" w:rsidP="006D62B9">
      <w:pPr>
        <w:spacing w:after="0" w:line="240" w:lineRule="auto"/>
        <w:rPr>
          <w:rFonts w:eastAsiaTheme="minorEastAsia"/>
          <w:color w:val="3C3C3C" w:themeColor="background2" w:themeShade="40"/>
          <w:lang w:val="en-US"/>
        </w:rPr>
      </w:pPr>
      <w:r w:rsidRPr="00E94C66">
        <w:rPr>
          <w:rFonts w:eastAsiaTheme="minorEastAsia"/>
          <w:color w:val="3C3C3C" w:themeColor="background2" w:themeShade="40"/>
          <w:lang w:val="en-US"/>
        </w:rPr>
        <w:t xml:space="preserve">The criteria for inclusion in the </w:t>
      </w:r>
      <w:r w:rsidR="00AB77B9">
        <w:rPr>
          <w:rFonts w:eastAsiaTheme="minorEastAsia"/>
          <w:color w:val="3C3C3C" w:themeColor="background2" w:themeShade="40"/>
          <w:lang w:val="en-US"/>
        </w:rPr>
        <w:t>Routes to Support</w:t>
      </w:r>
      <w:r w:rsidRPr="00E94C66">
        <w:rPr>
          <w:rFonts w:eastAsiaTheme="minorEastAsia"/>
          <w:color w:val="3C3C3C" w:themeColor="background2" w:themeShade="40"/>
          <w:lang w:val="en-US"/>
        </w:rPr>
        <w:t xml:space="preserve"> system, the public directory (Gold Book) and the Women’s Aid website</w:t>
      </w:r>
      <w:r>
        <w:rPr>
          <w:rFonts w:eastAsiaTheme="minorEastAsia"/>
          <w:color w:val="3C3C3C" w:themeColor="background2" w:themeShade="40"/>
          <w:lang w:val="en-US"/>
        </w:rPr>
        <w:t xml:space="preserve"> for </w:t>
      </w:r>
      <w:proofErr w:type="spellStart"/>
      <w:r>
        <w:rPr>
          <w:rFonts w:eastAsiaTheme="minorEastAsia"/>
          <w:color w:val="3C3C3C" w:themeColor="background2" w:themeShade="40"/>
          <w:lang w:val="en-US"/>
        </w:rPr>
        <w:t>organisations</w:t>
      </w:r>
      <w:proofErr w:type="spellEnd"/>
      <w:r>
        <w:rPr>
          <w:rFonts w:eastAsiaTheme="minorEastAsia"/>
          <w:color w:val="3C3C3C" w:themeColor="background2" w:themeShade="40"/>
          <w:lang w:val="en-US"/>
        </w:rPr>
        <w:t xml:space="preserve"> or projects which are </w:t>
      </w:r>
      <w:r w:rsidRPr="00E320A7">
        <w:rPr>
          <w:rFonts w:eastAsiaTheme="minorEastAsia"/>
          <w:b/>
          <w:color w:val="3C3C3C" w:themeColor="background2" w:themeShade="40"/>
          <w:lang w:val="en-US"/>
        </w:rPr>
        <w:t>not</w:t>
      </w:r>
      <w:r>
        <w:rPr>
          <w:rFonts w:eastAsiaTheme="minorEastAsia"/>
          <w:color w:val="3C3C3C" w:themeColor="background2" w:themeShade="40"/>
          <w:lang w:val="en-US"/>
        </w:rPr>
        <w:t xml:space="preserve"> a member of </w:t>
      </w:r>
      <w:r w:rsidR="00056CAF">
        <w:rPr>
          <w:rFonts w:eastAsiaTheme="minorEastAsia"/>
          <w:color w:val="3C3C3C" w:themeColor="background2" w:themeShade="40"/>
          <w:lang w:val="en-US"/>
        </w:rPr>
        <w:t xml:space="preserve">a UK </w:t>
      </w:r>
      <w:r w:rsidR="00056CAF" w:rsidRPr="00056CAF">
        <w:rPr>
          <w:rFonts w:eastAsiaTheme="minorEastAsia"/>
          <w:color w:val="3C3C3C" w:themeColor="background2" w:themeShade="40"/>
          <w:lang w:val="en-US"/>
        </w:rPr>
        <w:t>Wo</w:t>
      </w:r>
      <w:r w:rsidR="00056CAF">
        <w:rPr>
          <w:rFonts w:eastAsiaTheme="minorEastAsia"/>
          <w:color w:val="3C3C3C" w:themeColor="background2" w:themeShade="40"/>
          <w:lang w:val="en-US"/>
        </w:rPr>
        <w:t xml:space="preserve">men’s Aid federation, </w:t>
      </w:r>
      <w:proofErr w:type="spellStart"/>
      <w:r w:rsidR="00056CAF">
        <w:rPr>
          <w:rFonts w:eastAsiaTheme="minorEastAsia"/>
          <w:color w:val="3C3C3C" w:themeColor="background2" w:themeShade="40"/>
          <w:lang w:val="en-US"/>
        </w:rPr>
        <w:t>Imkaan</w:t>
      </w:r>
      <w:proofErr w:type="spellEnd"/>
      <w:r w:rsidR="00056CAF">
        <w:rPr>
          <w:rFonts w:eastAsiaTheme="minorEastAsia"/>
          <w:color w:val="3C3C3C" w:themeColor="background2" w:themeShade="40"/>
          <w:lang w:val="en-US"/>
        </w:rPr>
        <w:t>, Rape Crisis England and Wales or</w:t>
      </w:r>
      <w:r w:rsidR="00056CAF" w:rsidRPr="00056CAF">
        <w:rPr>
          <w:rFonts w:eastAsiaTheme="minorEastAsia"/>
          <w:color w:val="3C3C3C" w:themeColor="background2" w:themeShade="40"/>
          <w:lang w:val="en-US"/>
        </w:rPr>
        <w:t xml:space="preserve"> Rape Crisis Scotland </w:t>
      </w:r>
      <w:r w:rsidRPr="00E94C66">
        <w:rPr>
          <w:rFonts w:eastAsiaTheme="minorEastAsia"/>
          <w:color w:val="3C3C3C" w:themeColor="background2" w:themeShade="40"/>
          <w:lang w:val="en-US"/>
        </w:rPr>
        <w:t>are as follows:</w:t>
      </w:r>
    </w:p>
    <w:p w14:paraId="57EA6C4B" w14:textId="68F4E571" w:rsidR="006D62B9" w:rsidRDefault="006D62B9" w:rsidP="00E320A7">
      <w:pPr>
        <w:spacing w:after="0" w:line="240" w:lineRule="auto"/>
        <w:rPr>
          <w:rFonts w:eastAsiaTheme="minorEastAsia"/>
          <w:color w:val="3C3C3C" w:themeColor="background2" w:themeShade="40"/>
          <w:lang w:val="en-US"/>
        </w:rPr>
      </w:pPr>
    </w:p>
    <w:p w14:paraId="16130C1A" w14:textId="4F160EE1" w:rsidR="006D62B9" w:rsidRPr="00CD4554" w:rsidRDefault="006D62B9" w:rsidP="00E320A7">
      <w:pPr>
        <w:pStyle w:val="ListParagraph"/>
        <w:numPr>
          <w:ilvl w:val="0"/>
          <w:numId w:val="40"/>
        </w:numPr>
        <w:spacing w:after="0" w:line="240" w:lineRule="auto"/>
        <w:rPr>
          <w:rFonts w:eastAsiaTheme="minorEastAsia"/>
          <w:b/>
          <w:color w:val="3C3C3C" w:themeColor="background2" w:themeShade="40"/>
          <w:lang w:val="en-US"/>
        </w:rPr>
      </w:pPr>
      <w:r w:rsidRPr="00CD4554">
        <w:rPr>
          <w:rFonts w:eastAsiaTheme="minorEastAsia"/>
          <w:b/>
          <w:color w:val="3C3C3C" w:themeColor="background2" w:themeShade="40"/>
          <w:lang w:val="en-US"/>
        </w:rPr>
        <w:lastRenderedPageBreak/>
        <w:t>General criteria</w:t>
      </w:r>
      <w:r w:rsidR="005706E5" w:rsidRPr="00CD4554">
        <w:rPr>
          <w:rFonts w:eastAsiaTheme="minorEastAsia"/>
          <w:b/>
          <w:color w:val="3C3C3C" w:themeColor="background2" w:themeShade="40"/>
          <w:lang w:val="en-US"/>
        </w:rPr>
        <w:t xml:space="preserve"> for VAWG services</w:t>
      </w:r>
    </w:p>
    <w:p w14:paraId="16DA4A5F" w14:textId="057168D2" w:rsidR="006D62B9" w:rsidRPr="00E320A7" w:rsidRDefault="006D62B9" w:rsidP="00E320A7">
      <w:pPr>
        <w:pStyle w:val="ListParagraph"/>
        <w:numPr>
          <w:ilvl w:val="0"/>
          <w:numId w:val="42"/>
        </w:numPr>
        <w:spacing w:after="0" w:line="240" w:lineRule="auto"/>
        <w:rPr>
          <w:rFonts w:eastAsiaTheme="minorEastAsia"/>
          <w:i/>
          <w:color w:val="3C3C3C" w:themeColor="background2" w:themeShade="40"/>
          <w:lang w:val="en-US"/>
        </w:rPr>
      </w:pPr>
      <w:r w:rsidRPr="005706E5">
        <w:rPr>
          <w:rFonts w:eastAsiaTheme="minorEastAsia"/>
          <w:color w:val="3C3C3C" w:themeColor="background2" w:themeShade="40"/>
          <w:lang w:val="en-US"/>
        </w:rPr>
        <w:t xml:space="preserve">The </w:t>
      </w:r>
      <w:proofErr w:type="spellStart"/>
      <w:r w:rsidRPr="005706E5">
        <w:rPr>
          <w:rFonts w:eastAsiaTheme="minorEastAsia"/>
          <w:color w:val="3C3C3C" w:themeColor="background2" w:themeShade="40"/>
          <w:lang w:val="en-US"/>
        </w:rPr>
        <w:t>organisations</w:t>
      </w:r>
      <w:proofErr w:type="spellEnd"/>
      <w:r w:rsidRPr="005706E5">
        <w:rPr>
          <w:rFonts w:eastAsiaTheme="minorEastAsia"/>
          <w:color w:val="3C3C3C" w:themeColor="background2" w:themeShade="40"/>
          <w:lang w:val="en-US"/>
        </w:rPr>
        <w:t xml:space="preserve"> or project’s primary purpose is to provide support to victims o</w:t>
      </w:r>
      <w:r w:rsidR="00D155E6">
        <w:rPr>
          <w:rFonts w:eastAsiaTheme="minorEastAsia"/>
          <w:color w:val="3C3C3C" w:themeColor="background2" w:themeShade="40"/>
          <w:lang w:val="en-US"/>
        </w:rPr>
        <w:t>f</w:t>
      </w:r>
      <w:r w:rsidRPr="005706E5">
        <w:rPr>
          <w:rFonts w:eastAsiaTheme="minorEastAsia"/>
          <w:color w:val="3C3C3C" w:themeColor="background2" w:themeShade="40"/>
          <w:lang w:val="en-US"/>
        </w:rPr>
        <w:t xml:space="preserve"> VAWG. </w:t>
      </w:r>
      <w:r w:rsidR="005706E5" w:rsidRPr="00E320A7">
        <w:rPr>
          <w:rFonts w:eastAsiaTheme="minorEastAsia"/>
          <w:i/>
          <w:color w:val="3C3C3C" w:themeColor="background2" w:themeShade="40"/>
          <w:lang w:val="en-US"/>
        </w:rPr>
        <w:t>Note:</w:t>
      </w:r>
      <w:r w:rsidR="005706E5">
        <w:rPr>
          <w:rFonts w:eastAsiaTheme="minorEastAsia"/>
          <w:color w:val="3C3C3C" w:themeColor="background2" w:themeShade="40"/>
          <w:lang w:val="en-US"/>
        </w:rPr>
        <w:t xml:space="preserve"> a</w:t>
      </w:r>
      <w:r w:rsidRPr="00E320A7">
        <w:rPr>
          <w:rFonts w:eastAsiaTheme="minorEastAsia"/>
          <w:i/>
          <w:color w:val="3C3C3C" w:themeColor="background2" w:themeShade="40"/>
          <w:lang w:val="en-US"/>
        </w:rPr>
        <w:t xml:space="preserve">n exception to this may be </w:t>
      </w:r>
      <w:r w:rsidRPr="00E320A7">
        <w:rPr>
          <w:i/>
        </w:rPr>
        <w:t>possible for services which provide dedicated support for a marginalised group, in recognition that other support may not be available anywhere (for example, a servic</w:t>
      </w:r>
      <w:r w:rsidR="005706E5" w:rsidRPr="00E320A7">
        <w:rPr>
          <w:i/>
        </w:rPr>
        <w:t>e providing a wider</w:t>
      </w:r>
      <w:r w:rsidRPr="00E320A7">
        <w:rPr>
          <w:i/>
        </w:rPr>
        <w:t xml:space="preserve"> r</w:t>
      </w:r>
      <w:r w:rsidR="005706E5">
        <w:rPr>
          <w:i/>
        </w:rPr>
        <w:t>ange of services in a specific language</w:t>
      </w:r>
      <w:r w:rsidRPr="00E320A7">
        <w:rPr>
          <w:i/>
        </w:rPr>
        <w:t>)</w:t>
      </w:r>
    </w:p>
    <w:p w14:paraId="5BB52258" w14:textId="77777777" w:rsidR="006B5490" w:rsidRDefault="005706E5" w:rsidP="00E320A7">
      <w:pPr>
        <w:pStyle w:val="ListParagraph"/>
        <w:numPr>
          <w:ilvl w:val="0"/>
          <w:numId w:val="42"/>
        </w:numPr>
        <w:spacing w:after="0" w:line="240" w:lineRule="auto"/>
        <w:rPr>
          <w:rFonts w:eastAsiaTheme="minorEastAsia"/>
          <w:color w:val="3C3C3C" w:themeColor="background2" w:themeShade="40"/>
          <w:lang w:val="en-US"/>
        </w:rPr>
      </w:pPr>
      <w:r w:rsidRPr="00CD4554">
        <w:rPr>
          <w:rFonts w:eastAsiaTheme="minorEastAsia"/>
          <w:color w:val="3C3C3C" w:themeColor="background2" w:themeShade="40"/>
          <w:lang w:val="en-US"/>
        </w:rPr>
        <w:t xml:space="preserve">The </w:t>
      </w:r>
      <w:proofErr w:type="spellStart"/>
      <w:r w:rsidRPr="00CD4554">
        <w:rPr>
          <w:rFonts w:eastAsiaTheme="minorEastAsia"/>
          <w:color w:val="3C3C3C" w:themeColor="background2" w:themeShade="40"/>
          <w:lang w:val="en-US"/>
        </w:rPr>
        <w:t>organisation</w:t>
      </w:r>
      <w:proofErr w:type="spellEnd"/>
      <w:r w:rsidRPr="00CD4554">
        <w:rPr>
          <w:rFonts w:eastAsiaTheme="minorEastAsia"/>
          <w:color w:val="3C3C3C" w:themeColor="background2" w:themeShade="40"/>
          <w:lang w:val="en-US"/>
        </w:rPr>
        <w:t xml:space="preserve"> or project must be not for profit (e.g. registered charity, Community Interest Company, </w:t>
      </w:r>
      <w:r w:rsidR="00DF3190" w:rsidRPr="00CD4554">
        <w:rPr>
          <w:rFonts w:eastAsiaTheme="minorEastAsia"/>
          <w:color w:val="3C3C3C" w:themeColor="background2" w:themeShade="40"/>
          <w:lang w:val="en-US"/>
        </w:rPr>
        <w:t>OSCR</w:t>
      </w:r>
      <w:r w:rsidR="008B4E1C">
        <w:rPr>
          <w:rStyle w:val="FootnoteReference"/>
          <w:rFonts w:eastAsiaTheme="minorEastAsia"/>
          <w:color w:val="3C3C3C" w:themeColor="background2" w:themeShade="40"/>
          <w:lang w:val="en-US"/>
        </w:rPr>
        <w:footnoteReference w:id="5"/>
      </w:r>
      <w:r w:rsidRPr="00CD4554">
        <w:rPr>
          <w:rFonts w:eastAsiaTheme="minorEastAsia"/>
          <w:color w:val="3C3C3C" w:themeColor="background2" w:themeShade="40"/>
          <w:lang w:val="en-US"/>
        </w:rPr>
        <w:t xml:space="preserve">, statutory </w:t>
      </w:r>
      <w:proofErr w:type="spellStart"/>
      <w:r w:rsidR="00DF3190" w:rsidRPr="00CD4554">
        <w:rPr>
          <w:rFonts w:eastAsiaTheme="minorEastAsia"/>
          <w:color w:val="3C3C3C" w:themeColor="background2" w:themeShade="40"/>
          <w:lang w:val="en-US"/>
        </w:rPr>
        <w:t>organisation</w:t>
      </w:r>
      <w:proofErr w:type="spellEnd"/>
      <w:r w:rsidR="00DF3190" w:rsidRPr="00CD4554">
        <w:rPr>
          <w:rFonts w:eastAsiaTheme="minorEastAsia"/>
          <w:color w:val="3C3C3C" w:themeColor="background2" w:themeShade="40"/>
          <w:lang w:val="en-US"/>
        </w:rPr>
        <w:t xml:space="preserve"> </w:t>
      </w:r>
      <w:r w:rsidRPr="00CD4554">
        <w:rPr>
          <w:rFonts w:eastAsiaTheme="minorEastAsia"/>
          <w:color w:val="3C3C3C" w:themeColor="background2" w:themeShade="40"/>
          <w:lang w:val="en-US"/>
        </w:rPr>
        <w:t>etc.)</w:t>
      </w:r>
    </w:p>
    <w:p w14:paraId="606AB7E6" w14:textId="2D08C8F4" w:rsidR="005706E5" w:rsidRDefault="006B5490" w:rsidP="00E320A7">
      <w:pPr>
        <w:pStyle w:val="ListParagraph"/>
        <w:numPr>
          <w:ilvl w:val="0"/>
          <w:numId w:val="42"/>
        </w:numPr>
        <w:spacing w:after="0" w:line="240" w:lineRule="auto"/>
        <w:rPr>
          <w:rFonts w:eastAsiaTheme="minorEastAsia"/>
          <w:color w:val="3C3C3C" w:themeColor="background2" w:themeShade="40"/>
          <w:lang w:val="en-US"/>
        </w:rPr>
      </w:pPr>
      <w:r w:rsidRPr="006B5490">
        <w:rPr>
          <w:rFonts w:eastAsiaTheme="minorEastAsia"/>
          <w:color w:val="3C3C3C" w:themeColor="background2" w:themeShade="40"/>
          <w:lang w:val="en-US"/>
        </w:rPr>
        <w:t xml:space="preserve">Women accessing the service can choose to be supported by a female worker. Please </w:t>
      </w:r>
      <w:proofErr w:type="gramStart"/>
      <w:r w:rsidRPr="006B5490">
        <w:rPr>
          <w:rFonts w:eastAsiaTheme="minorEastAsia"/>
          <w:color w:val="3C3C3C" w:themeColor="background2" w:themeShade="40"/>
          <w:lang w:val="en-US"/>
        </w:rPr>
        <w:t>note:</w:t>
      </w:r>
      <w:proofErr w:type="gramEnd"/>
      <w:r w:rsidRPr="006B5490">
        <w:rPr>
          <w:rFonts w:eastAsiaTheme="minorEastAsia"/>
          <w:color w:val="3C3C3C" w:themeColor="background2" w:themeShade="40"/>
          <w:lang w:val="en-US"/>
        </w:rPr>
        <w:t xml:space="preserve"> this is not applicable to those services not delivered by a support worker, for ex</w:t>
      </w:r>
      <w:r>
        <w:rPr>
          <w:rFonts w:eastAsiaTheme="minorEastAsia"/>
          <w:color w:val="3C3C3C" w:themeColor="background2" w:themeShade="40"/>
          <w:lang w:val="en-US"/>
        </w:rPr>
        <w:t>ample, a pet fostering service.</w:t>
      </w:r>
    </w:p>
    <w:p w14:paraId="1F62836D" w14:textId="77777777" w:rsidR="006B5490" w:rsidRPr="006B5490" w:rsidRDefault="006B5490" w:rsidP="006B5490">
      <w:pPr>
        <w:pStyle w:val="ListParagraph"/>
        <w:numPr>
          <w:ilvl w:val="0"/>
          <w:numId w:val="0"/>
        </w:numPr>
        <w:spacing w:after="0" w:line="240" w:lineRule="auto"/>
        <w:ind w:left="1080"/>
        <w:rPr>
          <w:rFonts w:eastAsiaTheme="minorEastAsia"/>
          <w:color w:val="3C3C3C" w:themeColor="background2" w:themeShade="40"/>
          <w:lang w:val="en-US"/>
        </w:rPr>
      </w:pPr>
    </w:p>
    <w:p w14:paraId="160921D0" w14:textId="7A526451" w:rsidR="005706E5" w:rsidRPr="00CD4554" w:rsidRDefault="005706E5" w:rsidP="00E320A7">
      <w:pPr>
        <w:pStyle w:val="ListParagraph"/>
        <w:numPr>
          <w:ilvl w:val="0"/>
          <w:numId w:val="40"/>
        </w:numPr>
        <w:spacing w:after="0" w:line="240" w:lineRule="auto"/>
        <w:rPr>
          <w:rFonts w:eastAsiaTheme="minorEastAsia"/>
          <w:b/>
          <w:color w:val="3C3C3C" w:themeColor="background2" w:themeShade="40"/>
          <w:lang w:val="en-US"/>
        </w:rPr>
      </w:pPr>
      <w:r w:rsidRPr="00CD4554">
        <w:rPr>
          <w:rFonts w:eastAsiaTheme="minorEastAsia"/>
          <w:b/>
          <w:color w:val="3C3C3C" w:themeColor="background2" w:themeShade="40"/>
          <w:lang w:val="en-US"/>
        </w:rPr>
        <w:t>Specific criteria for domestic abuse provision (as opposed to wider VAWG only</w:t>
      </w:r>
      <w:r w:rsidR="00056CAF">
        <w:rPr>
          <w:rFonts w:eastAsiaTheme="minorEastAsia"/>
          <w:b/>
          <w:color w:val="3C3C3C" w:themeColor="background2" w:themeShade="40"/>
          <w:lang w:val="en-US"/>
        </w:rPr>
        <w:t xml:space="preserve"> provision</w:t>
      </w:r>
      <w:r w:rsidRPr="00CD4554">
        <w:rPr>
          <w:rFonts w:eastAsiaTheme="minorEastAsia"/>
          <w:b/>
          <w:color w:val="3C3C3C" w:themeColor="background2" w:themeShade="40"/>
          <w:lang w:val="en-US"/>
        </w:rPr>
        <w:t>)</w:t>
      </w:r>
    </w:p>
    <w:p w14:paraId="7FD77BBD" w14:textId="282C1FB9" w:rsidR="005706E5" w:rsidRPr="00CD4554" w:rsidRDefault="005706E5" w:rsidP="00E320A7">
      <w:pPr>
        <w:pStyle w:val="ListParagraph"/>
        <w:numPr>
          <w:ilvl w:val="0"/>
          <w:numId w:val="43"/>
        </w:numPr>
        <w:spacing w:after="0" w:line="240" w:lineRule="auto"/>
        <w:rPr>
          <w:rFonts w:eastAsiaTheme="minorEastAsia"/>
          <w:color w:val="3C3C3C" w:themeColor="background2" w:themeShade="40"/>
          <w:lang w:val="en-US"/>
        </w:rPr>
      </w:pPr>
      <w:r w:rsidRPr="00CD4554">
        <w:t>Use a definition of domestic abuse which aligns with the official definition in the DA act.</w:t>
      </w:r>
    </w:p>
    <w:p w14:paraId="1BDABE10" w14:textId="06B174B4" w:rsidR="005706E5" w:rsidRPr="00CD4554" w:rsidRDefault="005706E5" w:rsidP="00E320A7">
      <w:pPr>
        <w:pStyle w:val="ListParagraph"/>
        <w:numPr>
          <w:ilvl w:val="0"/>
          <w:numId w:val="43"/>
        </w:numPr>
        <w:spacing w:after="0" w:line="240" w:lineRule="auto"/>
        <w:rPr>
          <w:rFonts w:eastAsiaTheme="minorEastAsia"/>
          <w:color w:val="3C3C3C" w:themeColor="background2" w:themeShade="40"/>
          <w:lang w:val="en-US"/>
        </w:rPr>
      </w:pPr>
      <w:r w:rsidRPr="00CD4554">
        <w:t xml:space="preserve">The support provided must meet one or more of the service types defined by </w:t>
      </w:r>
      <w:r w:rsidR="00AB77B9">
        <w:t>Routes to Support</w:t>
      </w:r>
      <w:r w:rsidRPr="00CD4554">
        <w:t xml:space="preserve"> (see Appendix</w:t>
      </w:r>
      <w:r w:rsidR="00D808AF" w:rsidRPr="00CD4554">
        <w:t xml:space="preserve"> One</w:t>
      </w:r>
      <w:r w:rsidRPr="00CD4554">
        <w:t>)</w:t>
      </w:r>
      <w:r w:rsidR="00F42AA6">
        <w:t>.</w:t>
      </w:r>
    </w:p>
    <w:p w14:paraId="62DCE49D" w14:textId="265D8DD7" w:rsidR="005706E5" w:rsidRPr="00CD4554" w:rsidRDefault="005706E5" w:rsidP="00E320A7">
      <w:pPr>
        <w:pStyle w:val="ListParagraph"/>
        <w:numPr>
          <w:ilvl w:val="0"/>
          <w:numId w:val="43"/>
        </w:numPr>
        <w:spacing w:after="0" w:line="240" w:lineRule="auto"/>
        <w:rPr>
          <w:rFonts w:eastAsiaTheme="minorEastAsia"/>
          <w:color w:val="3C3C3C" w:themeColor="background2" w:themeShade="40"/>
          <w:lang w:val="en-US"/>
        </w:rPr>
      </w:pPr>
      <w:r w:rsidRPr="00CD4554">
        <w:t xml:space="preserve">Meet the following from </w:t>
      </w:r>
      <w:r w:rsidR="003632C2">
        <w:t>MHCLG</w:t>
      </w:r>
      <w:r w:rsidRPr="00CD4554">
        <w:t xml:space="preserve"> standards</w:t>
      </w:r>
      <w:r w:rsidR="009E3AAC">
        <w:rPr>
          <w:rStyle w:val="FootnoteReference"/>
        </w:rPr>
        <w:footnoteReference w:id="6"/>
      </w:r>
      <w:r w:rsidRPr="00CD4554">
        <w:t>:</w:t>
      </w:r>
    </w:p>
    <w:p w14:paraId="4F3B3373" w14:textId="3399FD24" w:rsidR="005706E5" w:rsidRDefault="005706E5" w:rsidP="005706E5">
      <w:pPr>
        <w:pStyle w:val="ListParagraph"/>
        <w:numPr>
          <w:ilvl w:val="2"/>
          <w:numId w:val="43"/>
        </w:numPr>
        <w:suppressAutoHyphens/>
        <w:autoSpaceDN w:val="0"/>
        <w:spacing w:after="0" w:line="240" w:lineRule="auto"/>
        <w:contextualSpacing w:val="0"/>
        <w:textAlignment w:val="baseline"/>
      </w:pPr>
      <w:r>
        <w:t xml:space="preserve">Referral based service types: service users are assessed and offered services </w:t>
      </w:r>
      <w:proofErr w:type="gramStart"/>
      <w:r>
        <w:t>on the basis of</w:t>
      </w:r>
      <w:proofErr w:type="gramEnd"/>
      <w:r>
        <w:t xml:space="preserve"> their individual need for safety and support</w:t>
      </w:r>
      <w:r>
        <w:rPr>
          <w:i/>
        </w:rPr>
        <w:t>.</w:t>
      </w:r>
    </w:p>
    <w:p w14:paraId="2D31A981" w14:textId="34741DE8" w:rsidR="005706E5" w:rsidRDefault="005706E5" w:rsidP="005706E5">
      <w:pPr>
        <w:pStyle w:val="ListParagraph"/>
        <w:numPr>
          <w:ilvl w:val="2"/>
          <w:numId w:val="43"/>
        </w:numPr>
        <w:suppressAutoHyphens/>
        <w:autoSpaceDN w:val="0"/>
        <w:spacing w:after="0" w:line="240" w:lineRule="auto"/>
        <w:contextualSpacing w:val="0"/>
        <w:textAlignment w:val="baseline"/>
      </w:pPr>
      <w:r>
        <w:t>The physical, mental and sexual health needs of service users are addressed where relevant.</w:t>
      </w:r>
    </w:p>
    <w:p w14:paraId="654094D3" w14:textId="5CAFFC60" w:rsidR="005706E5" w:rsidRDefault="005706E5" w:rsidP="005706E5">
      <w:pPr>
        <w:pStyle w:val="ListParagraph"/>
        <w:numPr>
          <w:ilvl w:val="2"/>
          <w:numId w:val="43"/>
        </w:numPr>
        <w:suppressAutoHyphens/>
        <w:autoSpaceDN w:val="0"/>
        <w:spacing w:after="0" w:line="240" w:lineRule="auto"/>
        <w:contextualSpacing w:val="0"/>
        <w:textAlignment w:val="baseline"/>
      </w:pPr>
      <w:r>
        <w:t xml:space="preserve">Service users are believed and listened </w:t>
      </w:r>
      <w:proofErr w:type="gramStart"/>
      <w:r>
        <w:t>to</w:t>
      </w:r>
      <w:proofErr w:type="gramEnd"/>
      <w:r>
        <w:t xml:space="preserve"> and service interventions are respectful of their rights to self-determination. </w:t>
      </w:r>
    </w:p>
    <w:p w14:paraId="799A501F" w14:textId="606DC70D" w:rsidR="005706E5" w:rsidRDefault="005706E5" w:rsidP="005706E5">
      <w:pPr>
        <w:pStyle w:val="ListParagraph"/>
        <w:numPr>
          <w:ilvl w:val="2"/>
          <w:numId w:val="43"/>
        </w:numPr>
        <w:suppressAutoHyphens/>
        <w:autoSpaceDN w:val="0"/>
        <w:spacing w:after="0" w:line="240" w:lineRule="auto"/>
        <w:contextualSpacing w:val="0"/>
        <w:textAlignment w:val="baseline"/>
      </w:pPr>
      <w:r>
        <w:t>Service users are supported to take charge of decision-making processes in their lives</w:t>
      </w:r>
      <w:r>
        <w:rPr>
          <w:i/>
          <w:iCs/>
        </w:rPr>
        <w:t>.</w:t>
      </w:r>
    </w:p>
    <w:p w14:paraId="30009D90" w14:textId="16CE707C" w:rsidR="005706E5" w:rsidRPr="00993EBC" w:rsidRDefault="005706E5" w:rsidP="005706E5">
      <w:pPr>
        <w:pStyle w:val="ListParagraph"/>
        <w:numPr>
          <w:ilvl w:val="2"/>
          <w:numId w:val="43"/>
        </w:numPr>
        <w:suppressAutoHyphens/>
        <w:autoSpaceDN w:val="0"/>
        <w:spacing w:after="0" w:line="240" w:lineRule="auto"/>
        <w:contextualSpacing w:val="0"/>
        <w:textAlignment w:val="baseline"/>
        <w:rPr>
          <w:i/>
          <w:iCs/>
        </w:rPr>
      </w:pPr>
      <w:r>
        <w:t>The safety and wellbeing of children and young people is addressed in risk assessment and support planning where applicable.</w:t>
      </w:r>
    </w:p>
    <w:p w14:paraId="22A97129" w14:textId="68315A71" w:rsidR="005706E5" w:rsidRPr="000D3A61" w:rsidRDefault="00E239D2" w:rsidP="0058490D">
      <w:pPr>
        <w:suppressAutoHyphens/>
        <w:autoSpaceDN w:val="0"/>
        <w:spacing w:after="0" w:line="240" w:lineRule="auto"/>
        <w:ind w:left="720"/>
        <w:textAlignment w:val="baseline"/>
      </w:pPr>
      <w:r>
        <w:t>And further to th</w:t>
      </w:r>
      <w:r w:rsidR="00A22DC9">
        <w:t>ese</w:t>
      </w:r>
      <w:r w:rsidR="00396924">
        <w:t xml:space="preserve"> standards</w:t>
      </w:r>
      <w:r>
        <w:t xml:space="preserve">, </w:t>
      </w:r>
      <w:r w:rsidR="005706E5" w:rsidRPr="000D3A61">
        <w:t xml:space="preserve">staffing levels </w:t>
      </w:r>
      <w:r w:rsidR="001F6112">
        <w:t xml:space="preserve">are </w:t>
      </w:r>
      <w:r w:rsidR="005706E5" w:rsidRPr="000D3A61">
        <w:t>appropriate to the levels of service provided, with volunteers used appropriatel</w:t>
      </w:r>
      <w:r w:rsidR="005706E5">
        <w:t>y</w:t>
      </w:r>
      <w:r w:rsidR="00631C62">
        <w:t>.</w:t>
      </w:r>
    </w:p>
    <w:p w14:paraId="5966EF2F" w14:textId="77777777" w:rsidR="005706E5" w:rsidRDefault="005706E5" w:rsidP="005706E5">
      <w:pPr>
        <w:pStyle w:val="ListParagraph"/>
        <w:numPr>
          <w:ilvl w:val="0"/>
          <w:numId w:val="0"/>
        </w:numPr>
        <w:suppressAutoHyphens/>
        <w:autoSpaceDN w:val="0"/>
        <w:spacing w:after="0" w:line="240" w:lineRule="auto"/>
        <w:ind w:left="2160"/>
        <w:contextualSpacing w:val="0"/>
        <w:textAlignment w:val="baseline"/>
      </w:pPr>
    </w:p>
    <w:p w14:paraId="303A1857" w14:textId="77777777" w:rsidR="00D808AF" w:rsidRPr="003A5EEF" w:rsidRDefault="00D808AF" w:rsidP="00D808AF">
      <w:pPr>
        <w:pStyle w:val="ListParagraph"/>
        <w:numPr>
          <w:ilvl w:val="0"/>
          <w:numId w:val="40"/>
        </w:numPr>
        <w:rPr>
          <w:b/>
        </w:rPr>
      </w:pPr>
      <w:r w:rsidRPr="003A5EEF">
        <w:rPr>
          <w:b/>
        </w:rPr>
        <w:t>Specific criteria for refuge accommodation</w:t>
      </w:r>
    </w:p>
    <w:p w14:paraId="3A845798" w14:textId="7F8C6829" w:rsidR="00D808AF" w:rsidRPr="00E320A7" w:rsidRDefault="00D808AF" w:rsidP="00E320A7">
      <w:pPr>
        <w:pStyle w:val="ListParagraph"/>
        <w:numPr>
          <w:ilvl w:val="0"/>
          <w:numId w:val="45"/>
        </w:numPr>
        <w:spacing w:after="0" w:line="240" w:lineRule="auto"/>
        <w:rPr>
          <w:rFonts w:eastAsiaTheme="minorEastAsia"/>
          <w:i/>
          <w:color w:val="3C3C3C" w:themeColor="background2" w:themeShade="40"/>
          <w:lang w:val="en-US"/>
        </w:rPr>
      </w:pPr>
      <w:r w:rsidRPr="00E320A7">
        <w:rPr>
          <w:rFonts w:eastAsiaTheme="minorEastAsia"/>
          <w:color w:val="3C3C3C" w:themeColor="background2" w:themeShade="40"/>
          <w:lang w:val="en-US"/>
        </w:rPr>
        <w:lastRenderedPageBreak/>
        <w:t xml:space="preserve">The accommodation provided meets the </w:t>
      </w:r>
      <w:r w:rsidR="00AB77B9">
        <w:rPr>
          <w:rFonts w:eastAsiaTheme="minorEastAsia"/>
          <w:color w:val="3C3C3C" w:themeColor="background2" w:themeShade="40"/>
          <w:lang w:val="en-US"/>
        </w:rPr>
        <w:t>Routes to Support</w:t>
      </w:r>
      <w:r w:rsidRPr="00E320A7">
        <w:rPr>
          <w:rFonts w:eastAsiaTheme="minorEastAsia"/>
          <w:color w:val="3C3C3C" w:themeColor="background2" w:themeShade="40"/>
          <w:lang w:val="en-US"/>
        </w:rPr>
        <w:t xml:space="preserve"> definition of a refuge service</w:t>
      </w:r>
      <w:r w:rsidR="00056CAF">
        <w:rPr>
          <w:rStyle w:val="FootnoteReference"/>
          <w:rFonts w:eastAsiaTheme="minorEastAsia"/>
          <w:color w:val="3C3C3C" w:themeColor="background2" w:themeShade="40"/>
          <w:lang w:val="en-US"/>
        </w:rPr>
        <w:footnoteReference w:id="7"/>
      </w:r>
      <w:r w:rsidRPr="00E320A7">
        <w:rPr>
          <w:rFonts w:eastAsiaTheme="minorEastAsia"/>
          <w:color w:val="3C3C3C" w:themeColor="background2" w:themeShade="40"/>
          <w:lang w:val="en-US"/>
        </w:rPr>
        <w:t>.</w:t>
      </w:r>
      <w:r>
        <w:rPr>
          <w:rFonts w:eastAsiaTheme="minorEastAsia"/>
          <w:i/>
          <w:color w:val="3C3C3C" w:themeColor="background2" w:themeShade="40"/>
          <w:lang w:val="en-US"/>
        </w:rPr>
        <w:t xml:space="preserve"> </w:t>
      </w:r>
    </w:p>
    <w:p w14:paraId="2BBE6486" w14:textId="464B2218" w:rsidR="005706E5" w:rsidRPr="00E320A7" w:rsidRDefault="00D808AF" w:rsidP="00E320A7">
      <w:pPr>
        <w:pStyle w:val="ListParagraph"/>
        <w:numPr>
          <w:ilvl w:val="0"/>
          <w:numId w:val="45"/>
        </w:numPr>
        <w:spacing w:after="0" w:line="240" w:lineRule="auto"/>
        <w:rPr>
          <w:rFonts w:eastAsiaTheme="minorEastAsia"/>
          <w:i/>
          <w:color w:val="3C3C3C" w:themeColor="background2" w:themeShade="40"/>
          <w:lang w:val="en-US"/>
        </w:rPr>
      </w:pPr>
      <w:r>
        <w:rPr>
          <w:rStyle w:val="normaltextrun"/>
        </w:rPr>
        <w:t>Refuge services must</w:t>
      </w:r>
      <w:r w:rsidRPr="00CC64E8">
        <w:rPr>
          <w:rStyle w:val="normaltextrun"/>
        </w:rPr>
        <w:t xml:space="preserve"> confirm they provide ‘exempt accommodation’, </w:t>
      </w:r>
      <w:r>
        <w:rPr>
          <w:rStyle w:val="normaltextrun"/>
        </w:rPr>
        <w:t xml:space="preserve">that is </w:t>
      </w:r>
      <w:r>
        <w:t xml:space="preserve">women are able to apply for </w:t>
      </w:r>
      <w:r w:rsidR="00107A75">
        <w:t xml:space="preserve">enhanced </w:t>
      </w:r>
      <w:r>
        <w:t>housing benefit in your refuge if eligible</w:t>
      </w:r>
      <w:r w:rsidR="008B43EA">
        <w:rPr>
          <w:rStyle w:val="FootnoteReference"/>
        </w:rPr>
        <w:footnoteReference w:id="8"/>
      </w:r>
      <w:r w:rsidR="008B43EA">
        <w:t>.</w:t>
      </w:r>
    </w:p>
    <w:p w14:paraId="352B0EEB" w14:textId="061595BF" w:rsidR="00D808AF" w:rsidRDefault="00D808AF" w:rsidP="00D808AF">
      <w:pPr>
        <w:pStyle w:val="ListParagraph"/>
        <w:numPr>
          <w:ilvl w:val="0"/>
          <w:numId w:val="45"/>
        </w:numPr>
        <w:suppressAutoHyphens/>
        <w:autoSpaceDN w:val="0"/>
        <w:spacing w:after="0" w:line="240" w:lineRule="auto"/>
        <w:textAlignment w:val="baseline"/>
      </w:pPr>
      <w:r>
        <w:t>Residents can access crisis support and receive a timely response</w:t>
      </w:r>
      <w:r w:rsidR="008B43EA">
        <w:t>.</w:t>
      </w:r>
    </w:p>
    <w:p w14:paraId="2FFF4893" w14:textId="77777777" w:rsidR="000B3B4A" w:rsidRDefault="000B3B4A" w:rsidP="00E320A7">
      <w:pPr>
        <w:pStyle w:val="ListParagraph"/>
        <w:numPr>
          <w:ilvl w:val="0"/>
          <w:numId w:val="0"/>
        </w:numPr>
        <w:suppressAutoHyphens/>
        <w:autoSpaceDN w:val="0"/>
        <w:spacing w:after="0" w:line="240" w:lineRule="auto"/>
        <w:ind w:left="1080"/>
        <w:textAlignment w:val="baseline"/>
      </w:pPr>
    </w:p>
    <w:p w14:paraId="1B1A14E9" w14:textId="31AD8B15" w:rsidR="00D808AF" w:rsidRPr="00E320A7" w:rsidRDefault="000B3B4A" w:rsidP="00E320A7">
      <w:pPr>
        <w:pStyle w:val="ListParagraph"/>
        <w:numPr>
          <w:ilvl w:val="0"/>
          <w:numId w:val="40"/>
        </w:numPr>
        <w:spacing w:after="0" w:line="240" w:lineRule="auto"/>
        <w:rPr>
          <w:rFonts w:eastAsiaTheme="minorEastAsia"/>
          <w:i/>
          <w:color w:val="3C3C3C" w:themeColor="background2" w:themeShade="40"/>
          <w:lang w:val="en-US"/>
        </w:rPr>
      </w:pPr>
      <w:r>
        <w:t>If the organisation or project changes its goals or activities to the extent that the criteria above may no longer be applicable, prompt written notification must be provided so that continued access may be re-assessed.</w:t>
      </w:r>
    </w:p>
    <w:p w14:paraId="017D83EA" w14:textId="77777777" w:rsidR="007E07E0" w:rsidRDefault="00A03BB7" w:rsidP="00E320A7">
      <w:pPr>
        <w:keepNext/>
        <w:keepLines/>
        <w:spacing w:before="480"/>
        <w:outlineLvl w:val="0"/>
        <w:rPr>
          <w:rFonts w:eastAsiaTheme="majorEastAsia"/>
          <w:noProof/>
          <w:color w:val="2D7D9E"/>
          <w:sz w:val="26"/>
          <w:szCs w:val="26"/>
          <w:lang w:eastAsia="en-GB"/>
        </w:rPr>
      </w:pPr>
      <w:bookmarkStart w:id="17" w:name="_Toc216966908"/>
      <w:r w:rsidRPr="00A03BB7">
        <w:rPr>
          <w:rFonts w:eastAsiaTheme="majorEastAsia"/>
          <w:noProof/>
          <w:color w:val="2D7D9E"/>
          <w:sz w:val="26"/>
          <w:szCs w:val="26"/>
          <w:lang w:eastAsia="en-GB"/>
        </w:rPr>
        <w:t>Criteria for Access</w:t>
      </w:r>
      <w:bookmarkEnd w:id="17"/>
    </w:p>
    <w:p w14:paraId="35737F88" w14:textId="7980E118" w:rsidR="000B3B4A" w:rsidRPr="007E07E0" w:rsidRDefault="000B3B4A" w:rsidP="007E07E0">
      <w:pPr>
        <w:rPr>
          <w:rFonts w:eastAsiaTheme="majorEastAsia"/>
          <w:noProof/>
          <w:color w:val="2D7D9E"/>
          <w:sz w:val="26"/>
          <w:szCs w:val="26"/>
          <w:lang w:eastAsia="en-GB"/>
        </w:rPr>
      </w:pPr>
      <w:proofErr w:type="gramStart"/>
      <w:r>
        <w:rPr>
          <w:lang w:val="en-US"/>
        </w:rPr>
        <w:t>In order to</w:t>
      </w:r>
      <w:proofErr w:type="gramEnd"/>
      <w:r>
        <w:rPr>
          <w:lang w:val="en-US"/>
        </w:rPr>
        <w:t xml:space="preserve"> gain access to the system:</w:t>
      </w:r>
    </w:p>
    <w:p w14:paraId="2DAD7B9B" w14:textId="48EACC4B" w:rsidR="000B3B4A" w:rsidRPr="00893D55" w:rsidRDefault="00D808AF" w:rsidP="00893D55">
      <w:pPr>
        <w:pStyle w:val="ListParagraph"/>
        <w:numPr>
          <w:ilvl w:val="0"/>
          <w:numId w:val="55"/>
        </w:numPr>
        <w:rPr>
          <w:rFonts w:asciiTheme="minorHAnsi" w:hAnsiTheme="minorHAnsi" w:cstheme="minorBidi"/>
          <w:lang w:val="en-US"/>
        </w:rPr>
      </w:pPr>
      <w:proofErr w:type="spellStart"/>
      <w:r w:rsidRPr="00893D55">
        <w:rPr>
          <w:lang w:val="en-US"/>
        </w:rPr>
        <w:t>Organisations</w:t>
      </w:r>
      <w:proofErr w:type="spellEnd"/>
      <w:r w:rsidRPr="00893D55">
        <w:rPr>
          <w:lang w:val="en-US"/>
        </w:rPr>
        <w:t xml:space="preserve"> or projects applying for access must meet the criteria for inclusion outlined above</w:t>
      </w:r>
    </w:p>
    <w:p w14:paraId="50F0817C" w14:textId="66561436" w:rsidR="00A03BB7" w:rsidRPr="00893D55" w:rsidRDefault="000B3B4A" w:rsidP="00893D55">
      <w:pPr>
        <w:pStyle w:val="ListParagraph"/>
        <w:numPr>
          <w:ilvl w:val="0"/>
          <w:numId w:val="55"/>
        </w:numPr>
        <w:rPr>
          <w:rFonts w:asciiTheme="minorHAnsi" w:hAnsiTheme="minorHAnsi" w:cstheme="minorBidi"/>
          <w:lang w:val="en-US"/>
        </w:rPr>
      </w:pPr>
      <w:r w:rsidRPr="00893D55">
        <w:rPr>
          <w:lang w:val="en-US"/>
        </w:rPr>
        <w:t>I</w:t>
      </w:r>
      <w:r w:rsidR="00D808AF" w:rsidRPr="00893D55">
        <w:rPr>
          <w:lang w:val="en-US"/>
        </w:rPr>
        <w:t xml:space="preserve">n addition, a named representative </w:t>
      </w:r>
      <w:r w:rsidRPr="00893D55">
        <w:rPr>
          <w:lang w:val="en-US"/>
        </w:rPr>
        <w:t xml:space="preserve">of the </w:t>
      </w:r>
      <w:proofErr w:type="spellStart"/>
      <w:r w:rsidRPr="00893D55">
        <w:rPr>
          <w:lang w:val="en-US"/>
        </w:rPr>
        <w:t>organisation</w:t>
      </w:r>
      <w:proofErr w:type="spellEnd"/>
      <w:r w:rsidRPr="00893D55">
        <w:rPr>
          <w:lang w:val="en-US"/>
        </w:rPr>
        <w:t xml:space="preserve"> or project </w:t>
      </w:r>
      <w:r w:rsidR="00D808AF" w:rsidRPr="00893D55">
        <w:rPr>
          <w:lang w:val="en-US"/>
        </w:rPr>
        <w:t xml:space="preserve">must sign the </w:t>
      </w:r>
      <w:r w:rsidR="00AB77B9">
        <w:rPr>
          <w:lang w:val="en-US"/>
        </w:rPr>
        <w:t>Routes to Support</w:t>
      </w:r>
      <w:r w:rsidR="00D808AF" w:rsidRPr="00893D55">
        <w:rPr>
          <w:lang w:val="en-US"/>
        </w:rPr>
        <w:t xml:space="preserve"> Service Level Agreement (see Appendix Two).</w:t>
      </w:r>
    </w:p>
    <w:p w14:paraId="437498FA" w14:textId="62747D2C" w:rsidR="0077106D" w:rsidRPr="00A03BB7" w:rsidRDefault="0077106D" w:rsidP="00E320A7">
      <w:r>
        <w:t xml:space="preserve">For those services that are not eligible for access to the system, please refer to the Gold Book Online, an online database of service information which includes that information from </w:t>
      </w:r>
      <w:r w:rsidR="00AB77B9">
        <w:t>Routes to Support</w:t>
      </w:r>
      <w:r>
        <w:t xml:space="preserve"> which services are happy to share more widely.   For more information on this resource contact </w:t>
      </w:r>
      <w:hyperlink r:id="rId17">
        <w:r w:rsidRPr="00733AA4">
          <w:rPr>
            <w:rFonts w:asciiTheme="minorHAnsi" w:hAnsiTheme="minorHAnsi" w:cstheme="minorHAnsi"/>
            <w:color w:val="2D7D9E" w:themeColor="accent3"/>
            <w:u w:val="single"/>
          </w:rPr>
          <w:t>Goldbook@womensaid.org.uk</w:t>
        </w:r>
      </w:hyperlink>
      <w:r w:rsidRPr="0077106D">
        <w:rPr>
          <w:color w:val="2D7D9E" w:themeColor="accent3"/>
        </w:rPr>
        <w:t xml:space="preserve"> </w:t>
      </w:r>
    </w:p>
    <w:p w14:paraId="0CEA7EE0" w14:textId="4A321FEE" w:rsidR="00D70497" w:rsidRDefault="00330EBB" w:rsidP="00893D55">
      <w:pPr>
        <w:pStyle w:val="Heading2"/>
      </w:pPr>
      <w:bookmarkStart w:id="18" w:name="_Toc385253363"/>
      <w:bookmarkStart w:id="19" w:name="_Toc448757544"/>
      <w:bookmarkStart w:id="20" w:name="_Toc216966909"/>
      <w:r>
        <w:t xml:space="preserve">Application </w:t>
      </w:r>
      <w:r w:rsidR="00A03BB7" w:rsidRPr="00A03BB7">
        <w:t>Questionnaire</w:t>
      </w:r>
      <w:bookmarkEnd w:id="18"/>
      <w:bookmarkEnd w:id="19"/>
      <w:bookmarkEnd w:id="20"/>
      <w:r w:rsidR="00A03BB7" w:rsidRPr="00A03BB7">
        <w:t xml:space="preserve"> </w:t>
      </w:r>
    </w:p>
    <w:p w14:paraId="7FFFC3ED" w14:textId="40024605" w:rsidR="00056CAF" w:rsidRPr="00056CAF" w:rsidRDefault="00056CAF" w:rsidP="00056CAF">
      <w:r>
        <w:rPr>
          <w:rFonts w:asciiTheme="minorHAnsi" w:hAnsiTheme="minorHAnsi" w:cstheme="minorHAnsi"/>
        </w:rPr>
        <w:t xml:space="preserve">By completing this </w:t>
      </w:r>
      <w:proofErr w:type="gramStart"/>
      <w:r>
        <w:rPr>
          <w:rFonts w:asciiTheme="minorHAnsi" w:hAnsiTheme="minorHAnsi" w:cstheme="minorHAnsi"/>
        </w:rPr>
        <w:t>questionnaire</w:t>
      </w:r>
      <w:proofErr w:type="gramEnd"/>
      <w:r>
        <w:rPr>
          <w:rFonts w:asciiTheme="minorHAnsi" w:hAnsiTheme="minorHAnsi" w:cstheme="minorHAnsi"/>
        </w:rPr>
        <w:t xml:space="preserve"> you confirm that (to the best of your knowledge) the service you are making the application for meets the criteria for Routes to Support.</w:t>
      </w:r>
    </w:p>
    <w:p w14:paraId="0CF62142" w14:textId="264736F4" w:rsidR="00EC297F" w:rsidRPr="00D70497" w:rsidRDefault="00EC297F" w:rsidP="00E320A7">
      <w:pPr>
        <w:pStyle w:val="ListParagraph"/>
        <w:numPr>
          <w:ilvl w:val="0"/>
          <w:numId w:val="49"/>
        </w:numPr>
        <w:rPr>
          <w:b/>
        </w:rPr>
      </w:pPr>
      <w:r w:rsidRPr="00D70497">
        <w:rPr>
          <w:b/>
        </w:rPr>
        <w:t>Which type of subscription are you making an application for (please tick)?</w:t>
      </w:r>
    </w:p>
    <w:p w14:paraId="1513F5D3" w14:textId="7B35DD53" w:rsidR="00EC297F" w:rsidRDefault="00000000" w:rsidP="00EC297F">
      <w:pPr>
        <w:spacing w:after="0"/>
        <w:ind w:left="360"/>
      </w:pPr>
      <w:sdt>
        <w:sdtPr>
          <w:id w:val="814153940"/>
          <w14:checkbox>
            <w14:checked w14:val="0"/>
            <w14:checkedState w14:val="2612" w14:font="MS Gothic"/>
            <w14:uncheckedState w14:val="2610" w14:font="MS Gothic"/>
          </w14:checkbox>
        </w:sdtPr>
        <w:sdtContent>
          <w:r w:rsidR="00EC297F">
            <w:rPr>
              <w:rFonts w:ascii="MS Gothic" w:eastAsia="MS Gothic" w:hAnsi="MS Gothic" w:hint="eastAsia"/>
            </w:rPr>
            <w:t>☐</w:t>
          </w:r>
        </w:sdtContent>
      </w:sdt>
      <w:r w:rsidR="00EC297F">
        <w:t xml:space="preserve"> Inclusion on Routes to Support</w:t>
      </w:r>
    </w:p>
    <w:p w14:paraId="5C78BE00" w14:textId="46BF337D" w:rsidR="00EC297F" w:rsidRDefault="00000000" w:rsidP="00EC297F">
      <w:pPr>
        <w:spacing w:after="0"/>
        <w:ind w:left="360"/>
      </w:pPr>
      <w:sdt>
        <w:sdtPr>
          <w:id w:val="246163756"/>
          <w14:checkbox>
            <w14:checked w14:val="0"/>
            <w14:checkedState w14:val="2612" w14:font="MS Gothic"/>
            <w14:uncheckedState w14:val="2610" w14:font="MS Gothic"/>
          </w14:checkbox>
        </w:sdtPr>
        <w:sdtContent>
          <w:r w:rsidR="00EC297F">
            <w:rPr>
              <w:rFonts w:ascii="MS Gothic" w:eastAsia="MS Gothic" w:hAnsi="MS Gothic" w:hint="eastAsia"/>
            </w:rPr>
            <w:t>☐</w:t>
          </w:r>
        </w:sdtContent>
      </w:sdt>
      <w:r w:rsidR="00EC297F">
        <w:t xml:space="preserve"> Access and inclusion on Routes to Support</w:t>
      </w:r>
    </w:p>
    <w:p w14:paraId="30271249" w14:textId="77777777" w:rsidR="00EC297F" w:rsidRDefault="00EC297F" w:rsidP="00EC297F">
      <w:pPr>
        <w:spacing w:after="0"/>
        <w:ind w:left="360"/>
      </w:pPr>
    </w:p>
    <w:p w14:paraId="011CE16F" w14:textId="0689B840" w:rsidR="000B3B4A" w:rsidRPr="00D70497" w:rsidRDefault="00EC297F" w:rsidP="00E320A7">
      <w:pPr>
        <w:pStyle w:val="ListParagraph"/>
        <w:numPr>
          <w:ilvl w:val="0"/>
          <w:numId w:val="49"/>
        </w:numPr>
        <w:rPr>
          <w:b/>
        </w:rPr>
      </w:pPr>
      <w:r w:rsidRPr="00D70497">
        <w:rPr>
          <w:b/>
        </w:rPr>
        <w:t>What type of organisation is the service you are applying for (please tick)?</w:t>
      </w:r>
    </w:p>
    <w:p w14:paraId="72767ABA" w14:textId="253D94EC" w:rsidR="000B3B4A" w:rsidRDefault="00000000" w:rsidP="00E320A7">
      <w:pPr>
        <w:spacing w:after="0"/>
        <w:ind w:left="360"/>
      </w:pPr>
      <w:sdt>
        <w:sdtPr>
          <w:id w:val="1301572003"/>
          <w14:checkbox>
            <w14:checked w14:val="0"/>
            <w14:checkedState w14:val="2612" w14:font="MS Gothic"/>
            <w14:uncheckedState w14:val="2610" w14:font="MS Gothic"/>
          </w14:checkbox>
        </w:sdtPr>
        <w:sdtContent>
          <w:r w:rsidR="00DF3190">
            <w:rPr>
              <w:rFonts w:ascii="MS Gothic" w:eastAsia="MS Gothic" w:hAnsi="MS Gothic" w:hint="eastAsia"/>
            </w:rPr>
            <w:t>☐</w:t>
          </w:r>
        </w:sdtContent>
      </w:sdt>
      <w:r w:rsidR="00DF3190">
        <w:t xml:space="preserve"> Registered charity</w:t>
      </w:r>
    </w:p>
    <w:p w14:paraId="33C4372E" w14:textId="1A0E0F74" w:rsidR="00E82641" w:rsidRDefault="00000000" w:rsidP="00E320A7">
      <w:pPr>
        <w:spacing w:after="0"/>
        <w:ind w:left="360"/>
      </w:pPr>
      <w:sdt>
        <w:sdtPr>
          <w:id w:val="-1873300568"/>
          <w14:checkbox>
            <w14:checked w14:val="0"/>
            <w14:checkedState w14:val="2612" w14:font="MS Gothic"/>
            <w14:uncheckedState w14:val="2610" w14:font="MS Gothic"/>
          </w14:checkbox>
        </w:sdtPr>
        <w:sdtContent>
          <w:r w:rsidR="00E82641">
            <w:rPr>
              <w:rFonts w:ascii="MS Gothic" w:eastAsia="MS Gothic" w:hAnsi="MS Gothic" w:hint="eastAsia"/>
            </w:rPr>
            <w:t>☐</w:t>
          </w:r>
        </w:sdtContent>
      </w:sdt>
      <w:r w:rsidR="00E82641">
        <w:t xml:space="preserve"> </w:t>
      </w:r>
      <w:r w:rsidR="00044201">
        <w:t>Housing association</w:t>
      </w:r>
    </w:p>
    <w:p w14:paraId="3584A8B6" w14:textId="737F7CCF" w:rsidR="00DF3190" w:rsidRDefault="00000000" w:rsidP="00E320A7">
      <w:pPr>
        <w:spacing w:after="0"/>
        <w:ind w:left="360"/>
      </w:pPr>
      <w:sdt>
        <w:sdtPr>
          <w:id w:val="457220980"/>
          <w14:checkbox>
            <w14:checked w14:val="0"/>
            <w14:checkedState w14:val="2612" w14:font="MS Gothic"/>
            <w14:uncheckedState w14:val="2610" w14:font="MS Gothic"/>
          </w14:checkbox>
        </w:sdtPr>
        <w:sdtContent>
          <w:r w:rsidR="00DF3190">
            <w:rPr>
              <w:rFonts w:ascii="MS Gothic" w:eastAsia="MS Gothic" w:hAnsi="MS Gothic" w:hint="eastAsia"/>
            </w:rPr>
            <w:t>☐</w:t>
          </w:r>
        </w:sdtContent>
      </w:sdt>
      <w:r w:rsidR="00DF3190">
        <w:t xml:space="preserve"> Community Interest Company</w:t>
      </w:r>
    </w:p>
    <w:p w14:paraId="1DC2432B" w14:textId="62F0BBDE" w:rsidR="00DF3190" w:rsidRDefault="00000000" w:rsidP="00E320A7">
      <w:pPr>
        <w:spacing w:after="0"/>
        <w:ind w:left="360"/>
      </w:pPr>
      <w:sdt>
        <w:sdtPr>
          <w:id w:val="-1694840233"/>
          <w14:checkbox>
            <w14:checked w14:val="0"/>
            <w14:checkedState w14:val="2612" w14:font="MS Gothic"/>
            <w14:uncheckedState w14:val="2610" w14:font="MS Gothic"/>
          </w14:checkbox>
        </w:sdtPr>
        <w:sdtContent>
          <w:r w:rsidR="00DF3190">
            <w:rPr>
              <w:rFonts w:ascii="MS Gothic" w:eastAsia="MS Gothic" w:hAnsi="MS Gothic" w:hint="eastAsia"/>
            </w:rPr>
            <w:t>☐</w:t>
          </w:r>
        </w:sdtContent>
      </w:sdt>
      <w:r w:rsidR="00862D0C">
        <w:t xml:space="preserve"> OSC</w:t>
      </w:r>
      <w:r w:rsidR="00DF3190">
        <w:t>R</w:t>
      </w:r>
      <w:r w:rsidR="00862D0C">
        <w:t xml:space="preserve"> (Registered with the </w:t>
      </w:r>
      <w:r w:rsidR="00862D0C" w:rsidRPr="00862D0C">
        <w:t>Office of the Scottish Charity Regulator</w:t>
      </w:r>
      <w:r w:rsidR="00862D0C">
        <w:t>)</w:t>
      </w:r>
    </w:p>
    <w:p w14:paraId="45B56DB8" w14:textId="5D8E43F3" w:rsidR="00DF3190" w:rsidRDefault="00000000" w:rsidP="00E320A7">
      <w:pPr>
        <w:spacing w:after="0"/>
        <w:ind w:left="360"/>
      </w:pPr>
      <w:sdt>
        <w:sdtPr>
          <w:id w:val="-30420914"/>
          <w14:checkbox>
            <w14:checked w14:val="0"/>
            <w14:checkedState w14:val="2612" w14:font="MS Gothic"/>
            <w14:uncheckedState w14:val="2610" w14:font="MS Gothic"/>
          </w14:checkbox>
        </w:sdtPr>
        <w:sdtContent>
          <w:r w:rsidR="00DF3190">
            <w:rPr>
              <w:rFonts w:ascii="MS Gothic" w:eastAsia="MS Gothic" w:hAnsi="MS Gothic" w:hint="eastAsia"/>
            </w:rPr>
            <w:t>☐</w:t>
          </w:r>
        </w:sdtContent>
      </w:sdt>
      <w:r w:rsidR="00DF3190">
        <w:t xml:space="preserve"> Statutory organisation</w:t>
      </w:r>
    </w:p>
    <w:p w14:paraId="7479804C" w14:textId="25279AFB" w:rsidR="00D70497" w:rsidRDefault="00000000" w:rsidP="00820AC1">
      <w:pPr>
        <w:spacing w:after="0"/>
        <w:ind w:left="360"/>
      </w:pPr>
      <w:sdt>
        <w:sdtPr>
          <w:id w:val="-574517228"/>
          <w14:checkbox>
            <w14:checked w14:val="0"/>
            <w14:checkedState w14:val="2612" w14:font="MS Gothic"/>
            <w14:uncheckedState w14:val="2610" w14:font="MS Gothic"/>
          </w14:checkbox>
        </w:sdtPr>
        <w:sdtContent>
          <w:r w:rsidR="00DF3190">
            <w:rPr>
              <w:rFonts w:ascii="MS Gothic" w:eastAsia="MS Gothic" w:hAnsi="MS Gothic" w:hint="eastAsia"/>
            </w:rPr>
            <w:t>☐</w:t>
          </w:r>
        </w:sdtContent>
      </w:sdt>
      <w:r w:rsidR="00D70497">
        <w:t xml:space="preserve"> Other (please state below)</w:t>
      </w:r>
    </w:p>
    <w:p w14:paraId="2394742E" w14:textId="77777777" w:rsidR="00B337FF" w:rsidRDefault="00B337FF" w:rsidP="00820AC1">
      <w:pPr>
        <w:spacing w:after="0"/>
        <w:ind w:left="360"/>
      </w:pPr>
    </w:p>
    <w:p w14:paraId="367BECAB" w14:textId="22035478" w:rsidR="00DF3190" w:rsidRPr="00D70497" w:rsidRDefault="00A25354" w:rsidP="00E320A7">
      <w:pPr>
        <w:pStyle w:val="ListParagraph"/>
        <w:numPr>
          <w:ilvl w:val="0"/>
          <w:numId w:val="49"/>
        </w:numPr>
        <w:rPr>
          <w:b/>
        </w:rPr>
      </w:pPr>
      <w:r w:rsidRPr="00D70497">
        <w:rPr>
          <w:b/>
        </w:rPr>
        <w:t>Are you able to provide</w:t>
      </w:r>
      <w:r w:rsidR="00DF3190" w:rsidRPr="00D70497">
        <w:rPr>
          <w:b/>
        </w:rPr>
        <w:t xml:space="preserve"> the following </w:t>
      </w:r>
      <w:r w:rsidR="0077106D" w:rsidRPr="00D70497">
        <w:rPr>
          <w:b/>
        </w:rPr>
        <w:t xml:space="preserve">supporting </w:t>
      </w:r>
      <w:r w:rsidR="00DF3190" w:rsidRPr="00D70497">
        <w:rPr>
          <w:b/>
        </w:rPr>
        <w:t>documentation along with your application</w:t>
      </w:r>
      <w:r w:rsidR="00D70497">
        <w:rPr>
          <w:rStyle w:val="FootnoteReference"/>
          <w:b/>
        </w:rPr>
        <w:footnoteReference w:id="9"/>
      </w:r>
      <w:r w:rsidRPr="00D70497">
        <w:rPr>
          <w:b/>
        </w:rPr>
        <w:t>?</w:t>
      </w:r>
      <w:r w:rsidR="00EC297F" w:rsidRPr="00D70497">
        <w:rPr>
          <w:b/>
        </w:rPr>
        <w:t xml:space="preserve"> (please tick)</w:t>
      </w:r>
      <w:r w:rsidR="00DF3190" w:rsidRPr="00D70497">
        <w:rPr>
          <w:b/>
        </w:rPr>
        <w:t>:</w:t>
      </w:r>
    </w:p>
    <w:p w14:paraId="38A4E6D0" w14:textId="649A3892" w:rsidR="00DF3190" w:rsidRDefault="00000000" w:rsidP="00330EBB">
      <w:pPr>
        <w:spacing w:after="0"/>
        <w:ind w:left="360"/>
      </w:pPr>
      <w:sdt>
        <w:sdtPr>
          <w:id w:val="484600225"/>
          <w14:checkbox>
            <w14:checked w14:val="0"/>
            <w14:checkedState w14:val="2612" w14:font="MS Gothic"/>
            <w14:uncheckedState w14:val="2610" w14:font="MS Gothic"/>
          </w14:checkbox>
        </w:sdtPr>
        <w:sdtContent>
          <w:r w:rsidR="00330EBB">
            <w:rPr>
              <w:rFonts w:ascii="MS Gothic" w:eastAsia="MS Gothic" w:hAnsi="MS Gothic" w:hint="eastAsia"/>
            </w:rPr>
            <w:t>☐</w:t>
          </w:r>
        </w:sdtContent>
      </w:sdt>
      <w:r w:rsidR="00B76BD8">
        <w:t xml:space="preserve"> </w:t>
      </w:r>
      <w:r w:rsidR="00DF3190">
        <w:t>Statement of organisational aims</w:t>
      </w:r>
    </w:p>
    <w:p w14:paraId="293784B8" w14:textId="4247E685" w:rsidR="00DF3190" w:rsidRDefault="00000000" w:rsidP="00330EBB">
      <w:pPr>
        <w:spacing w:after="0"/>
        <w:ind w:left="360"/>
      </w:pPr>
      <w:sdt>
        <w:sdtPr>
          <w:id w:val="1355773818"/>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DF3190">
        <w:t>Constitution</w:t>
      </w:r>
    </w:p>
    <w:p w14:paraId="40FA70CD" w14:textId="13968075" w:rsidR="00B76BD8" w:rsidRDefault="00000000" w:rsidP="00330EBB">
      <w:pPr>
        <w:spacing w:after="0"/>
        <w:ind w:left="360"/>
      </w:pPr>
      <w:sdt>
        <w:sdtPr>
          <w:id w:val="-2066634737"/>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Staff structure</w:t>
      </w:r>
    </w:p>
    <w:p w14:paraId="5CBA0738" w14:textId="303E2FD9" w:rsidR="00B76BD8" w:rsidRDefault="00000000" w:rsidP="00330EBB">
      <w:pPr>
        <w:spacing w:after="0"/>
        <w:ind w:left="360"/>
      </w:pPr>
      <w:sdt>
        <w:sdtPr>
          <w:id w:val="-29113601"/>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Publicity/website defining service</w:t>
      </w:r>
    </w:p>
    <w:p w14:paraId="62D6E443" w14:textId="00C8F62C" w:rsidR="00DF3190" w:rsidRDefault="00000000" w:rsidP="00330EBB">
      <w:pPr>
        <w:spacing w:after="0"/>
        <w:ind w:left="360"/>
      </w:pPr>
      <w:sdt>
        <w:sdtPr>
          <w:id w:val="1904416128"/>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DF3190">
        <w:t>Referral policy and procedure, including a copy of your referral form</w:t>
      </w:r>
    </w:p>
    <w:p w14:paraId="380CAE92" w14:textId="137F125F" w:rsidR="00DF3190" w:rsidRDefault="00000000" w:rsidP="00330EBB">
      <w:pPr>
        <w:spacing w:after="0"/>
        <w:ind w:left="360"/>
      </w:pPr>
      <w:sdt>
        <w:sdtPr>
          <w:id w:val="-1213501770"/>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DF3190">
        <w:t>Needs assessment form</w:t>
      </w:r>
    </w:p>
    <w:p w14:paraId="5991E018" w14:textId="6CE26206" w:rsidR="00DF3190" w:rsidRDefault="00000000" w:rsidP="00330EBB">
      <w:pPr>
        <w:spacing w:after="0"/>
        <w:ind w:left="360"/>
      </w:pPr>
      <w:sdt>
        <w:sdtPr>
          <w:id w:val="-989243343"/>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DF3190">
        <w:t>Ongoing support plan</w:t>
      </w:r>
    </w:p>
    <w:p w14:paraId="07832307" w14:textId="608C32A8" w:rsidR="00DF3190" w:rsidRDefault="00000000" w:rsidP="00330EBB">
      <w:pPr>
        <w:spacing w:after="0"/>
        <w:ind w:left="360"/>
      </w:pPr>
      <w:sdt>
        <w:sdtPr>
          <w:id w:val="568772618"/>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DF3190">
        <w:t>Safeguarding policies</w:t>
      </w:r>
    </w:p>
    <w:p w14:paraId="4CE38A93" w14:textId="4162EBB4" w:rsidR="00DF3190" w:rsidRDefault="00000000" w:rsidP="00330EBB">
      <w:pPr>
        <w:spacing w:after="0"/>
        <w:ind w:left="360"/>
      </w:pPr>
      <w:sdt>
        <w:sdtPr>
          <w:id w:val="-880006122"/>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1874F1">
        <w:t>Policy for external complaints</w:t>
      </w:r>
    </w:p>
    <w:p w14:paraId="7B223AB0" w14:textId="4E2C45E0" w:rsidR="00DF3190" w:rsidRDefault="00000000" w:rsidP="00330EBB">
      <w:pPr>
        <w:spacing w:after="0"/>
        <w:ind w:left="360"/>
      </w:pPr>
      <w:sdt>
        <w:sdtPr>
          <w:id w:val="1455748853"/>
          <w14:checkbox>
            <w14:checked w14:val="0"/>
            <w14:checkedState w14:val="2612" w14:font="MS Gothic"/>
            <w14:uncheckedState w14:val="2610" w14:font="MS Gothic"/>
          </w14:checkbox>
        </w:sdtPr>
        <w:sdtContent>
          <w:r w:rsidR="00B76BD8">
            <w:rPr>
              <w:rFonts w:ascii="MS Gothic" w:eastAsia="MS Gothic" w:hAnsi="MS Gothic" w:hint="eastAsia"/>
            </w:rPr>
            <w:t>☐</w:t>
          </w:r>
        </w:sdtContent>
      </w:sdt>
      <w:r w:rsidR="00B76BD8">
        <w:t xml:space="preserve"> </w:t>
      </w:r>
      <w:r w:rsidR="00DF3190">
        <w:t>If possible, a copy of your latest annual report</w:t>
      </w:r>
    </w:p>
    <w:p w14:paraId="13817E04" w14:textId="1501266F" w:rsidR="0077106D" w:rsidRDefault="0077106D" w:rsidP="00E320A7">
      <w:pPr>
        <w:spacing w:after="0"/>
      </w:pPr>
    </w:p>
    <w:p w14:paraId="0189DAC3" w14:textId="5317F191" w:rsidR="007875A1" w:rsidRPr="007875A1" w:rsidRDefault="007875A1" w:rsidP="007875A1">
      <w:pPr>
        <w:pStyle w:val="ListParagraph"/>
        <w:numPr>
          <w:ilvl w:val="0"/>
          <w:numId w:val="49"/>
        </w:numPr>
        <w:spacing w:after="0"/>
        <w:rPr>
          <w:b/>
        </w:rPr>
      </w:pPr>
      <w:r>
        <w:rPr>
          <w:b/>
        </w:rPr>
        <w:t>If you provide a refuge service, please confirm whether you are registered as an exempt accommodation provider</w:t>
      </w:r>
      <w:r w:rsidR="009020D5">
        <w:rPr>
          <w:b/>
        </w:rPr>
        <w:t xml:space="preserve"> with the local authority</w:t>
      </w:r>
      <w:r>
        <w:rPr>
          <w:b/>
        </w:rPr>
        <w:t>:</w:t>
      </w:r>
    </w:p>
    <w:p w14:paraId="46D7B069" w14:textId="3C68A75C" w:rsidR="007875A1" w:rsidRDefault="00000000" w:rsidP="007875A1">
      <w:pPr>
        <w:pStyle w:val="ListParagraph"/>
        <w:numPr>
          <w:ilvl w:val="0"/>
          <w:numId w:val="0"/>
        </w:numPr>
        <w:spacing w:after="0"/>
        <w:ind w:left="360"/>
      </w:pPr>
      <w:sdt>
        <w:sdtPr>
          <w:id w:val="-1221672516"/>
          <w14:checkbox>
            <w14:checked w14:val="0"/>
            <w14:checkedState w14:val="2612" w14:font="MS Gothic"/>
            <w14:uncheckedState w14:val="2610" w14:font="MS Gothic"/>
          </w14:checkbox>
        </w:sdtPr>
        <w:sdtContent>
          <w:r w:rsidR="007875A1">
            <w:rPr>
              <w:rFonts w:ascii="MS Gothic" w:eastAsia="MS Gothic" w:hAnsi="MS Gothic" w:hint="eastAsia"/>
            </w:rPr>
            <w:t>☐</w:t>
          </w:r>
        </w:sdtContent>
      </w:sdt>
      <w:r w:rsidR="007875A1">
        <w:t xml:space="preserve"> We do not provide a refuge service</w:t>
      </w:r>
    </w:p>
    <w:p w14:paraId="7338E912" w14:textId="50317A36" w:rsidR="009020D5" w:rsidRDefault="00000000" w:rsidP="009020D5">
      <w:pPr>
        <w:pStyle w:val="ListParagraph"/>
        <w:numPr>
          <w:ilvl w:val="0"/>
          <w:numId w:val="0"/>
        </w:numPr>
        <w:spacing w:after="0"/>
        <w:ind w:left="360"/>
      </w:pPr>
      <w:sdt>
        <w:sdtPr>
          <w:id w:val="-1606875804"/>
          <w14:checkbox>
            <w14:checked w14:val="0"/>
            <w14:checkedState w14:val="2612" w14:font="MS Gothic"/>
            <w14:uncheckedState w14:val="2610" w14:font="MS Gothic"/>
          </w14:checkbox>
        </w:sdtPr>
        <w:sdtContent>
          <w:r w:rsidR="007875A1">
            <w:rPr>
              <w:rFonts w:ascii="MS Gothic" w:eastAsia="MS Gothic" w:hAnsi="MS Gothic" w:hint="eastAsia"/>
            </w:rPr>
            <w:t>☐</w:t>
          </w:r>
        </w:sdtContent>
      </w:sdt>
      <w:r w:rsidR="007875A1">
        <w:t xml:space="preserve"> </w:t>
      </w:r>
      <w:r w:rsidR="009020D5">
        <w:t>W</w:t>
      </w:r>
      <w:r w:rsidR="007875A1">
        <w:t>e provide refuge but</w:t>
      </w:r>
      <w:r w:rsidR="009020D5">
        <w:t xml:space="preserve"> </w:t>
      </w:r>
      <w:r w:rsidR="007875A1">
        <w:t xml:space="preserve">are </w:t>
      </w:r>
      <w:r w:rsidR="007875A1" w:rsidRPr="009020D5">
        <w:rPr>
          <w:b/>
          <w:bCs/>
        </w:rPr>
        <w:t>not</w:t>
      </w:r>
      <w:r w:rsidR="007875A1">
        <w:t xml:space="preserve"> registered as an exempt accommodation provider</w:t>
      </w:r>
    </w:p>
    <w:p w14:paraId="70936FC3" w14:textId="7DCE1F40" w:rsidR="009020D5" w:rsidRDefault="00000000" w:rsidP="009020D5">
      <w:pPr>
        <w:pStyle w:val="ListParagraph"/>
        <w:numPr>
          <w:ilvl w:val="0"/>
          <w:numId w:val="0"/>
        </w:numPr>
        <w:spacing w:after="0"/>
        <w:ind w:left="360"/>
      </w:pPr>
      <w:sdt>
        <w:sdtPr>
          <w:id w:val="618961063"/>
          <w14:checkbox>
            <w14:checked w14:val="0"/>
            <w14:checkedState w14:val="2612" w14:font="MS Gothic"/>
            <w14:uncheckedState w14:val="2610" w14:font="MS Gothic"/>
          </w14:checkbox>
        </w:sdtPr>
        <w:sdtContent>
          <w:r w:rsidR="007875A1">
            <w:rPr>
              <w:rFonts w:ascii="MS Gothic" w:eastAsia="MS Gothic" w:hAnsi="MS Gothic" w:hint="eastAsia"/>
            </w:rPr>
            <w:t>☐</w:t>
          </w:r>
        </w:sdtContent>
      </w:sdt>
      <w:r w:rsidR="007875A1">
        <w:t xml:space="preserve"> </w:t>
      </w:r>
      <w:r w:rsidR="009020D5">
        <w:t>We provide refuge and</w:t>
      </w:r>
      <w:r w:rsidR="007875A1">
        <w:t xml:space="preserve"> we </w:t>
      </w:r>
      <w:r w:rsidR="007875A1" w:rsidRPr="009020D5">
        <w:rPr>
          <w:b/>
          <w:bCs/>
        </w:rPr>
        <w:t xml:space="preserve">are </w:t>
      </w:r>
      <w:r w:rsidR="007875A1">
        <w:t>registered as an exempt accommodation provider</w:t>
      </w:r>
      <w:r w:rsidR="009020D5">
        <w:t xml:space="preserve"> </w:t>
      </w:r>
    </w:p>
    <w:p w14:paraId="742C430B" w14:textId="77777777" w:rsidR="007875A1" w:rsidRPr="007875A1" w:rsidRDefault="007875A1" w:rsidP="007875A1">
      <w:pPr>
        <w:spacing w:after="0"/>
        <w:rPr>
          <w:b/>
        </w:rPr>
      </w:pPr>
    </w:p>
    <w:p w14:paraId="2BE9B17E" w14:textId="3B920239" w:rsidR="00B76BD8" w:rsidRDefault="00D70497" w:rsidP="004A4BB2">
      <w:pPr>
        <w:pStyle w:val="ListParagraph"/>
        <w:numPr>
          <w:ilvl w:val="0"/>
          <w:numId w:val="49"/>
        </w:numPr>
        <w:spacing w:after="0"/>
        <w:rPr>
          <w:b/>
        </w:rPr>
      </w:pPr>
      <w:r w:rsidRPr="00D70497">
        <w:rPr>
          <w:b/>
        </w:rPr>
        <w:t>Please complete the following:</w:t>
      </w:r>
    </w:p>
    <w:p w14:paraId="2A6FED12" w14:textId="77777777" w:rsidR="00D70497" w:rsidRPr="00D70497" w:rsidRDefault="00D70497" w:rsidP="00D70497">
      <w:pPr>
        <w:pStyle w:val="ListParagraph"/>
        <w:numPr>
          <w:ilvl w:val="0"/>
          <w:numId w:val="0"/>
        </w:numPr>
        <w:spacing w:after="0"/>
        <w:ind w:left="720"/>
        <w:rPr>
          <w:b/>
        </w:rPr>
      </w:pPr>
    </w:p>
    <w:tbl>
      <w:tblPr>
        <w:tblStyle w:val="TableGrid"/>
        <w:tblW w:w="0" w:type="auto"/>
        <w:tblLook w:val="04A0" w:firstRow="1" w:lastRow="0" w:firstColumn="1" w:lastColumn="0" w:noHBand="0" w:noVBand="1"/>
      </w:tblPr>
      <w:tblGrid>
        <w:gridCol w:w="2972"/>
        <w:gridCol w:w="6044"/>
      </w:tblGrid>
      <w:tr w:rsidR="00D70497" w14:paraId="0C6BD240" w14:textId="77777777" w:rsidTr="00D70497">
        <w:tc>
          <w:tcPr>
            <w:tcW w:w="2972" w:type="dxa"/>
            <w:shd w:val="clear" w:color="auto" w:fill="F2F2F2"/>
          </w:tcPr>
          <w:p w14:paraId="3F7C8B8F" w14:textId="1B07D70C" w:rsidR="00D70497" w:rsidRPr="00D70497" w:rsidRDefault="00D70497" w:rsidP="00D70497">
            <w:pPr>
              <w:spacing w:before="240" w:after="0"/>
              <w:rPr>
                <w:b/>
              </w:rPr>
            </w:pPr>
            <w:r w:rsidRPr="00D70497">
              <w:rPr>
                <w:b/>
              </w:rPr>
              <w:t>Name of project:</w:t>
            </w:r>
          </w:p>
        </w:tc>
        <w:tc>
          <w:tcPr>
            <w:tcW w:w="6044" w:type="dxa"/>
          </w:tcPr>
          <w:p w14:paraId="2802BF26" w14:textId="77777777" w:rsidR="00D70497" w:rsidRDefault="00D70497" w:rsidP="00D70497">
            <w:pPr>
              <w:spacing w:before="240" w:after="0"/>
            </w:pPr>
          </w:p>
        </w:tc>
      </w:tr>
      <w:tr w:rsidR="00D70497" w14:paraId="72BE0FF9" w14:textId="77777777" w:rsidTr="00D70497">
        <w:tc>
          <w:tcPr>
            <w:tcW w:w="2972" w:type="dxa"/>
            <w:shd w:val="clear" w:color="auto" w:fill="F2F2F2"/>
          </w:tcPr>
          <w:p w14:paraId="1F6D92A1" w14:textId="3C4DEE36" w:rsidR="00D70497" w:rsidRPr="00D70497" w:rsidRDefault="00D70497" w:rsidP="00D70497">
            <w:pPr>
              <w:spacing w:before="240" w:after="0"/>
              <w:rPr>
                <w:b/>
              </w:rPr>
            </w:pPr>
            <w:r w:rsidRPr="00D70497">
              <w:rPr>
                <w:b/>
              </w:rPr>
              <w:t>Named representative:</w:t>
            </w:r>
          </w:p>
        </w:tc>
        <w:tc>
          <w:tcPr>
            <w:tcW w:w="6044" w:type="dxa"/>
          </w:tcPr>
          <w:p w14:paraId="499EF8DD" w14:textId="77777777" w:rsidR="00D70497" w:rsidRDefault="00D70497" w:rsidP="00D70497">
            <w:pPr>
              <w:spacing w:before="240" w:after="0"/>
            </w:pPr>
          </w:p>
        </w:tc>
      </w:tr>
      <w:tr w:rsidR="00D70497" w14:paraId="618DABD4" w14:textId="77777777" w:rsidTr="00D70497">
        <w:tc>
          <w:tcPr>
            <w:tcW w:w="2972" w:type="dxa"/>
            <w:shd w:val="clear" w:color="auto" w:fill="F2F2F2"/>
          </w:tcPr>
          <w:p w14:paraId="60A56013" w14:textId="48EC0C17" w:rsidR="00D70497" w:rsidRPr="00D70497" w:rsidRDefault="00D70497" w:rsidP="00D70497">
            <w:pPr>
              <w:spacing w:before="240" w:after="0"/>
              <w:rPr>
                <w:b/>
              </w:rPr>
            </w:pPr>
            <w:r w:rsidRPr="00D70497">
              <w:rPr>
                <w:b/>
              </w:rPr>
              <w:lastRenderedPageBreak/>
              <w:t>Date:</w:t>
            </w:r>
          </w:p>
        </w:tc>
        <w:tc>
          <w:tcPr>
            <w:tcW w:w="6044" w:type="dxa"/>
          </w:tcPr>
          <w:p w14:paraId="4363AA6B" w14:textId="77777777" w:rsidR="00D70497" w:rsidRDefault="00D70497" w:rsidP="00D70497">
            <w:pPr>
              <w:spacing w:before="240" w:after="0"/>
            </w:pPr>
          </w:p>
        </w:tc>
      </w:tr>
      <w:tr w:rsidR="00D70497" w14:paraId="5443EBD2" w14:textId="77777777" w:rsidTr="00D70497">
        <w:tc>
          <w:tcPr>
            <w:tcW w:w="2972" w:type="dxa"/>
            <w:shd w:val="clear" w:color="auto" w:fill="F2F2F2"/>
          </w:tcPr>
          <w:p w14:paraId="0077AD8F" w14:textId="58998104" w:rsidR="00D70497" w:rsidRPr="00D70497" w:rsidRDefault="00D70497" w:rsidP="00D70497">
            <w:pPr>
              <w:spacing w:before="240" w:after="0"/>
              <w:rPr>
                <w:b/>
              </w:rPr>
            </w:pPr>
            <w:r w:rsidRPr="00D70497">
              <w:rPr>
                <w:b/>
              </w:rPr>
              <w:t>Address:</w:t>
            </w:r>
          </w:p>
        </w:tc>
        <w:tc>
          <w:tcPr>
            <w:tcW w:w="6044" w:type="dxa"/>
          </w:tcPr>
          <w:p w14:paraId="0A4A0239" w14:textId="77777777" w:rsidR="00D70497" w:rsidRDefault="00D70497" w:rsidP="00D70497">
            <w:pPr>
              <w:spacing w:before="240" w:after="0"/>
            </w:pPr>
          </w:p>
        </w:tc>
      </w:tr>
      <w:tr w:rsidR="00D70497" w14:paraId="572D0936" w14:textId="77777777" w:rsidTr="00D70497">
        <w:tc>
          <w:tcPr>
            <w:tcW w:w="2972" w:type="dxa"/>
            <w:shd w:val="clear" w:color="auto" w:fill="F2F2F2"/>
          </w:tcPr>
          <w:p w14:paraId="4CBAB596" w14:textId="54081480" w:rsidR="00D70497" w:rsidRPr="00D70497" w:rsidRDefault="00D70497" w:rsidP="00D70497">
            <w:pPr>
              <w:spacing w:before="240" w:after="0"/>
              <w:rPr>
                <w:b/>
              </w:rPr>
            </w:pPr>
            <w:r w:rsidRPr="00D70497">
              <w:rPr>
                <w:b/>
              </w:rPr>
              <w:t>Phone number:</w:t>
            </w:r>
          </w:p>
        </w:tc>
        <w:tc>
          <w:tcPr>
            <w:tcW w:w="6044" w:type="dxa"/>
          </w:tcPr>
          <w:p w14:paraId="31D51901" w14:textId="77777777" w:rsidR="00D70497" w:rsidRDefault="00D70497" w:rsidP="00D70497">
            <w:pPr>
              <w:spacing w:before="240" w:after="0"/>
            </w:pPr>
          </w:p>
        </w:tc>
      </w:tr>
      <w:tr w:rsidR="00D70497" w14:paraId="1CC92540" w14:textId="77777777" w:rsidTr="00D70497">
        <w:trPr>
          <w:trHeight w:val="721"/>
        </w:trPr>
        <w:tc>
          <w:tcPr>
            <w:tcW w:w="2972" w:type="dxa"/>
            <w:shd w:val="clear" w:color="auto" w:fill="F2F2F2"/>
          </w:tcPr>
          <w:p w14:paraId="75C75240" w14:textId="501D26C2" w:rsidR="00D70497" w:rsidRPr="00D70497" w:rsidRDefault="00D70497" w:rsidP="00D70497">
            <w:pPr>
              <w:spacing w:before="240" w:after="0"/>
              <w:rPr>
                <w:b/>
                <w:i/>
              </w:rPr>
            </w:pPr>
            <w:r w:rsidRPr="00D70497">
              <w:rPr>
                <w:b/>
              </w:rPr>
              <w:t>Finance email:</w:t>
            </w:r>
          </w:p>
        </w:tc>
        <w:tc>
          <w:tcPr>
            <w:tcW w:w="6044" w:type="dxa"/>
          </w:tcPr>
          <w:p w14:paraId="7AAB6831" w14:textId="1BD4FAB6" w:rsidR="00D70497" w:rsidRDefault="00D70497" w:rsidP="00D70497">
            <w:pPr>
              <w:spacing w:before="240" w:after="0"/>
            </w:pPr>
          </w:p>
        </w:tc>
      </w:tr>
    </w:tbl>
    <w:p w14:paraId="7DE0EFBB" w14:textId="77777777" w:rsidR="00D70497" w:rsidRDefault="00D70497" w:rsidP="00D70497">
      <w:pPr>
        <w:spacing w:after="0"/>
      </w:pPr>
    </w:p>
    <w:p w14:paraId="38C9E7E1" w14:textId="2D46F5A4" w:rsidR="0077106D" w:rsidRDefault="0077106D" w:rsidP="00E320A7">
      <w:pPr>
        <w:spacing w:after="0"/>
        <w:rPr>
          <w:rFonts w:asciiTheme="minorHAnsi" w:hAnsiTheme="minorHAnsi" w:cstheme="minorHAnsi"/>
        </w:rPr>
      </w:pPr>
    </w:p>
    <w:p w14:paraId="4B9E87FF" w14:textId="0AC987EF" w:rsidR="00D70497" w:rsidRDefault="0077106D" w:rsidP="00862D0C">
      <w:pPr>
        <w:spacing w:after="0"/>
        <w:rPr>
          <w:rFonts w:asciiTheme="minorHAnsi" w:hAnsiTheme="minorHAnsi" w:cstheme="minorHAnsi"/>
        </w:rPr>
      </w:pPr>
      <w:r>
        <w:rPr>
          <w:rFonts w:asciiTheme="minorHAnsi" w:hAnsiTheme="minorHAnsi" w:cstheme="minorHAnsi"/>
        </w:rPr>
        <w:t>Please send this completed applicati</w:t>
      </w:r>
      <w:r w:rsidR="00A25354">
        <w:rPr>
          <w:rFonts w:asciiTheme="minorHAnsi" w:hAnsiTheme="minorHAnsi" w:cstheme="minorHAnsi"/>
        </w:rPr>
        <w:t xml:space="preserve">on questionnaire along with </w:t>
      </w:r>
      <w:r>
        <w:rPr>
          <w:rFonts w:asciiTheme="minorHAnsi" w:hAnsiTheme="minorHAnsi" w:cstheme="minorHAnsi"/>
        </w:rPr>
        <w:t>your supporting documentat</w:t>
      </w:r>
      <w:r w:rsidR="00A25354">
        <w:rPr>
          <w:rFonts w:asciiTheme="minorHAnsi" w:hAnsiTheme="minorHAnsi" w:cstheme="minorHAnsi"/>
        </w:rPr>
        <w:t>ion and (</w:t>
      </w:r>
      <w:r>
        <w:rPr>
          <w:rFonts w:asciiTheme="minorHAnsi" w:hAnsiTheme="minorHAnsi" w:cstheme="minorHAnsi"/>
        </w:rPr>
        <w:t>if you are app</w:t>
      </w:r>
      <w:r w:rsidR="00A25354">
        <w:rPr>
          <w:rFonts w:asciiTheme="minorHAnsi" w:hAnsiTheme="minorHAnsi" w:cstheme="minorHAnsi"/>
        </w:rPr>
        <w:t xml:space="preserve">lying for access to the system) </w:t>
      </w:r>
      <w:r>
        <w:rPr>
          <w:rFonts w:asciiTheme="minorHAnsi" w:hAnsiTheme="minorHAnsi" w:cstheme="minorHAnsi"/>
        </w:rPr>
        <w:t>a completed Service Level Agreement (see Appendix Two) to</w:t>
      </w:r>
      <w:r w:rsidR="00A25354">
        <w:rPr>
          <w:rFonts w:asciiTheme="minorHAnsi" w:hAnsiTheme="minorHAnsi" w:cstheme="minorHAnsi"/>
        </w:rPr>
        <w:t>:</w:t>
      </w:r>
      <w:r w:rsidR="00152205">
        <w:rPr>
          <w:rFonts w:asciiTheme="minorHAnsi" w:hAnsiTheme="minorHAnsi" w:cstheme="minorHAnsi"/>
        </w:rPr>
        <w:t xml:space="preserve"> </w:t>
      </w:r>
      <w:hyperlink r:id="rId18" w:history="1">
        <w:r w:rsidR="00152205" w:rsidRPr="007266E4">
          <w:rPr>
            <w:rStyle w:val="Hyperlink"/>
            <w:rFonts w:asciiTheme="minorHAnsi" w:hAnsiTheme="minorHAnsi" w:cstheme="minorHAnsi"/>
          </w:rPr>
          <w:t>routestosupport@womensaid.org.uk</w:t>
        </w:r>
      </w:hyperlink>
      <w:r w:rsidR="00152205">
        <w:rPr>
          <w:rFonts w:asciiTheme="minorHAnsi" w:hAnsiTheme="minorHAnsi" w:cstheme="minorHAnsi"/>
        </w:rPr>
        <w:t xml:space="preserve"> </w:t>
      </w:r>
    </w:p>
    <w:p w14:paraId="5D72BDE6" w14:textId="58FABC22" w:rsidR="0077106D" w:rsidRPr="004A4BB2" w:rsidRDefault="0077106D" w:rsidP="004A4BB2">
      <w:pPr>
        <w:pStyle w:val="Heading1"/>
      </w:pPr>
      <w:bookmarkStart w:id="21" w:name="_Toc216966910"/>
      <w:r w:rsidRPr="004A4BB2">
        <w:t>Appendix One</w:t>
      </w:r>
      <w:r w:rsidR="004A4BB2" w:rsidRPr="004A4BB2">
        <w:t xml:space="preserve"> – Service type definitions</w:t>
      </w:r>
      <w:bookmarkEnd w:id="21"/>
    </w:p>
    <w:tbl>
      <w:tblPr>
        <w:tblStyle w:val="TableGrid"/>
        <w:tblW w:w="9067" w:type="dxa"/>
        <w:tblLook w:val="04A0" w:firstRow="1" w:lastRow="0" w:firstColumn="1" w:lastColumn="0" w:noHBand="0" w:noVBand="1"/>
      </w:tblPr>
      <w:tblGrid>
        <w:gridCol w:w="2406"/>
        <w:gridCol w:w="1900"/>
        <w:gridCol w:w="4761"/>
      </w:tblGrid>
      <w:tr w:rsidR="0077106D" w14:paraId="35FF948E" w14:textId="77777777" w:rsidTr="0077106D">
        <w:trPr>
          <w:tblHeader/>
        </w:trPr>
        <w:tc>
          <w:tcPr>
            <w:tcW w:w="2406" w:type="dxa"/>
          </w:tcPr>
          <w:p w14:paraId="1B0109B2" w14:textId="77777777" w:rsidR="0077106D" w:rsidRPr="00E674DA" w:rsidRDefault="0077106D" w:rsidP="0077106D">
            <w:pPr>
              <w:pStyle w:val="Heading2"/>
            </w:pPr>
            <w:bookmarkStart w:id="22" w:name="_Toc216966911"/>
            <w:r w:rsidRPr="00E674DA">
              <w:t>S</w:t>
            </w:r>
            <w:r>
              <w:t>upport</w:t>
            </w:r>
            <w:r w:rsidRPr="00E674DA">
              <w:t xml:space="preserve"> area</w:t>
            </w:r>
            <w:bookmarkEnd w:id="22"/>
            <w:r w:rsidRPr="00E674DA">
              <w:t xml:space="preserve"> </w:t>
            </w:r>
          </w:p>
        </w:tc>
        <w:tc>
          <w:tcPr>
            <w:tcW w:w="1900" w:type="dxa"/>
          </w:tcPr>
          <w:p w14:paraId="11DDB6AD" w14:textId="77777777" w:rsidR="0077106D" w:rsidRPr="00E674DA" w:rsidRDefault="0077106D" w:rsidP="0077106D">
            <w:pPr>
              <w:pStyle w:val="Heading2"/>
            </w:pPr>
            <w:bookmarkStart w:id="23" w:name="_Toc216966912"/>
            <w:r w:rsidRPr="00E674DA">
              <w:t>Service type</w:t>
            </w:r>
            <w:bookmarkEnd w:id="23"/>
          </w:p>
        </w:tc>
        <w:tc>
          <w:tcPr>
            <w:tcW w:w="4761" w:type="dxa"/>
          </w:tcPr>
          <w:p w14:paraId="01B5C97E" w14:textId="77777777" w:rsidR="0077106D" w:rsidRDefault="0077106D" w:rsidP="0077106D">
            <w:pPr>
              <w:pStyle w:val="Heading2"/>
            </w:pPr>
            <w:bookmarkStart w:id="24" w:name="_Toc216966913"/>
            <w:r w:rsidRPr="00E674DA">
              <w:t>Definition</w:t>
            </w:r>
            <w:bookmarkEnd w:id="24"/>
          </w:p>
        </w:tc>
      </w:tr>
      <w:tr w:rsidR="0077106D" w:rsidRPr="009D75FC" w14:paraId="0CCA238B" w14:textId="77777777" w:rsidTr="0077106D">
        <w:tc>
          <w:tcPr>
            <w:tcW w:w="2406" w:type="dxa"/>
          </w:tcPr>
          <w:p w14:paraId="28F2E4C1" w14:textId="77777777" w:rsidR="0077106D" w:rsidRPr="009D75FC" w:rsidRDefault="0077106D" w:rsidP="0077106D">
            <w:r>
              <w:t>Refuge</w:t>
            </w:r>
          </w:p>
        </w:tc>
        <w:tc>
          <w:tcPr>
            <w:tcW w:w="1900" w:type="dxa"/>
          </w:tcPr>
          <w:p w14:paraId="093E9071" w14:textId="77777777" w:rsidR="0077106D" w:rsidRPr="009D75FC" w:rsidRDefault="0077106D" w:rsidP="0077106D">
            <w:r w:rsidRPr="009D75FC">
              <w:t>Refuge</w:t>
            </w:r>
          </w:p>
        </w:tc>
        <w:tc>
          <w:tcPr>
            <w:tcW w:w="4761" w:type="dxa"/>
          </w:tcPr>
          <w:p w14:paraId="4037E7BD" w14:textId="77777777" w:rsidR="0077106D" w:rsidRDefault="0077106D" w:rsidP="0077106D">
            <w:r w:rsidRPr="009D75FC">
              <w:t xml:space="preserve">Offers accommodation and support only for women experiencing domestic abuse which is tied to that accommodation. </w:t>
            </w:r>
          </w:p>
          <w:p w14:paraId="3BC20957" w14:textId="77777777" w:rsidR="0077106D" w:rsidRPr="009D75FC" w:rsidRDefault="0077106D" w:rsidP="0077106D">
            <w:r>
              <w:t xml:space="preserve">Accommodation can be in any or </w:t>
            </w:r>
            <w:proofErr w:type="gramStart"/>
            <w:r>
              <w:t>all of</w:t>
            </w:r>
            <w:proofErr w:type="gramEnd"/>
            <w:r>
              <w:t xml:space="preserve"> shared, self-contained or dispersed housing to meet the diverse needs of women and children accessing the service. </w:t>
            </w:r>
            <w:r w:rsidRPr="009D75FC">
              <w:t xml:space="preserve">The address will not be publicly available. It will have a set number of places. </w:t>
            </w:r>
            <w:r>
              <w:t>Residents can access crisis support and receive a timely response</w:t>
            </w:r>
          </w:p>
          <w:p w14:paraId="1DED139E" w14:textId="77777777" w:rsidR="0077106D" w:rsidRPr="009D75FC" w:rsidRDefault="0077106D" w:rsidP="0077106D">
            <w:r w:rsidRPr="009D75FC">
              <w:t>Residents will receive a planned programme of therapeutic and practical support from staff and access peer support from other residents. This will include:</w:t>
            </w:r>
          </w:p>
          <w:p w14:paraId="2B16530A" w14:textId="77777777" w:rsidR="0077106D" w:rsidRPr="009D75FC" w:rsidRDefault="0077106D" w:rsidP="0077106D">
            <w:pPr>
              <w:pStyle w:val="ListParagraph"/>
              <w:numPr>
                <w:ilvl w:val="0"/>
                <w:numId w:val="51"/>
              </w:numPr>
              <w:spacing w:after="0"/>
              <w:ind w:left="714" w:hanging="357"/>
              <w:contextualSpacing w:val="0"/>
            </w:pPr>
            <w:r w:rsidRPr="009D75FC">
              <w:t>Access to information and advocacy</w:t>
            </w:r>
          </w:p>
          <w:p w14:paraId="127C7AC8" w14:textId="77777777" w:rsidR="0077106D" w:rsidRPr="009D75FC" w:rsidRDefault="0077106D" w:rsidP="0077106D">
            <w:pPr>
              <w:pStyle w:val="ListParagraph"/>
              <w:numPr>
                <w:ilvl w:val="0"/>
                <w:numId w:val="51"/>
              </w:numPr>
              <w:spacing w:after="0"/>
              <w:ind w:left="714" w:hanging="357"/>
              <w:contextualSpacing w:val="0"/>
            </w:pPr>
            <w:r w:rsidRPr="009D75FC">
              <w:t>Emotional support</w:t>
            </w:r>
          </w:p>
          <w:p w14:paraId="4C7EFD75" w14:textId="77777777" w:rsidR="0077106D" w:rsidRPr="009D75FC" w:rsidRDefault="0077106D" w:rsidP="0077106D">
            <w:pPr>
              <w:pStyle w:val="ListParagraph"/>
              <w:numPr>
                <w:ilvl w:val="0"/>
                <w:numId w:val="51"/>
              </w:numPr>
              <w:spacing w:after="0"/>
              <w:ind w:left="714" w:hanging="357"/>
              <w:contextualSpacing w:val="0"/>
            </w:pPr>
            <w:r w:rsidRPr="009D75FC">
              <w:t>Access to specialist support workers (</w:t>
            </w:r>
            <w:proofErr w:type="spellStart"/>
            <w:r w:rsidRPr="009D75FC">
              <w:t>eg.</w:t>
            </w:r>
            <w:proofErr w:type="spellEnd"/>
            <w:r w:rsidRPr="009D75FC">
              <w:t xml:space="preserve"> drugs/alcohol misuse, mental health, sexual abuse)</w:t>
            </w:r>
          </w:p>
          <w:p w14:paraId="3ECE5130" w14:textId="77777777" w:rsidR="0077106D" w:rsidRPr="009D75FC" w:rsidRDefault="0077106D" w:rsidP="0077106D">
            <w:pPr>
              <w:pStyle w:val="ListParagraph"/>
              <w:numPr>
                <w:ilvl w:val="0"/>
                <w:numId w:val="51"/>
              </w:numPr>
              <w:spacing w:after="0"/>
              <w:ind w:left="714" w:hanging="357"/>
              <w:contextualSpacing w:val="0"/>
            </w:pPr>
            <w:r w:rsidRPr="009D75FC">
              <w:lastRenderedPageBreak/>
              <w:t>Access to recovery work</w:t>
            </w:r>
            <w:r>
              <w:t xml:space="preserve"> such as counselling and support groups/group work programmes</w:t>
            </w:r>
          </w:p>
          <w:p w14:paraId="0C0D768F" w14:textId="77777777" w:rsidR="0077106D" w:rsidRPr="009D75FC" w:rsidRDefault="0077106D" w:rsidP="0077106D">
            <w:pPr>
              <w:pStyle w:val="ListParagraph"/>
              <w:numPr>
                <w:ilvl w:val="0"/>
                <w:numId w:val="51"/>
              </w:numPr>
              <w:spacing w:after="0"/>
              <w:ind w:left="714" w:hanging="357"/>
              <w:contextualSpacing w:val="0"/>
            </w:pPr>
            <w:r w:rsidRPr="009D75FC">
              <w:t>Access to support for children (where needed)</w:t>
            </w:r>
            <w:r w:rsidRPr="009D75FC" w:rsidDel="009E6D91">
              <w:t xml:space="preserve"> </w:t>
            </w:r>
          </w:p>
          <w:p w14:paraId="7B89F070" w14:textId="77777777" w:rsidR="0077106D" w:rsidRPr="009D75FC" w:rsidRDefault="0077106D" w:rsidP="0077106D">
            <w:pPr>
              <w:pStyle w:val="ListParagraph"/>
              <w:numPr>
                <w:ilvl w:val="0"/>
                <w:numId w:val="51"/>
              </w:numPr>
              <w:spacing w:after="0"/>
              <w:ind w:left="714" w:hanging="357"/>
              <w:contextualSpacing w:val="0"/>
            </w:pPr>
            <w:r w:rsidRPr="009D75FC">
              <w:t>Practical help</w:t>
            </w:r>
          </w:p>
          <w:p w14:paraId="75D9E422" w14:textId="77777777" w:rsidR="0077106D" w:rsidRPr="009D75FC" w:rsidRDefault="0077106D" w:rsidP="0077106D">
            <w:pPr>
              <w:pStyle w:val="ListParagraph"/>
              <w:numPr>
                <w:ilvl w:val="0"/>
                <w:numId w:val="51"/>
              </w:numPr>
              <w:spacing w:after="0"/>
              <w:ind w:left="714" w:hanging="357"/>
              <w:contextualSpacing w:val="0"/>
            </w:pPr>
            <w:r w:rsidRPr="009D75FC">
              <w:t>Key work &amp; support planning (work around support needs including e.g. parenting, fina</w:t>
            </w:r>
            <w:r>
              <w:t>nces and wellbeing)</w:t>
            </w:r>
          </w:p>
          <w:p w14:paraId="4311D879" w14:textId="77777777" w:rsidR="0077106D" w:rsidRPr="009D75FC" w:rsidRDefault="0077106D" w:rsidP="0077106D">
            <w:pPr>
              <w:pStyle w:val="ListParagraph"/>
              <w:numPr>
                <w:ilvl w:val="0"/>
                <w:numId w:val="51"/>
              </w:numPr>
              <w:spacing w:after="0"/>
              <w:ind w:left="714" w:hanging="357"/>
              <w:contextualSpacing w:val="0"/>
            </w:pPr>
            <w:r w:rsidRPr="009D75FC">
              <w:t>Safety planning</w:t>
            </w:r>
          </w:p>
          <w:p w14:paraId="1EAA77FF" w14:textId="77777777" w:rsidR="0077106D" w:rsidRPr="009D75FC" w:rsidRDefault="0077106D" w:rsidP="0077106D">
            <w:pPr>
              <w:pStyle w:val="ListParagraph"/>
              <w:numPr>
                <w:ilvl w:val="0"/>
                <w:numId w:val="0"/>
              </w:numPr>
              <w:spacing w:after="0"/>
              <w:ind w:left="714"/>
              <w:contextualSpacing w:val="0"/>
            </w:pPr>
          </w:p>
        </w:tc>
      </w:tr>
      <w:tr w:rsidR="0077106D" w14:paraId="45399BA0" w14:textId="77777777" w:rsidTr="0077106D">
        <w:tc>
          <w:tcPr>
            <w:tcW w:w="2406" w:type="dxa"/>
          </w:tcPr>
          <w:p w14:paraId="41C23DEC" w14:textId="77777777" w:rsidR="0077106D" w:rsidRDefault="0077106D" w:rsidP="0077106D">
            <w:r>
              <w:lastRenderedPageBreak/>
              <w:t>Refuge</w:t>
            </w:r>
          </w:p>
        </w:tc>
        <w:tc>
          <w:tcPr>
            <w:tcW w:w="1900" w:type="dxa"/>
          </w:tcPr>
          <w:p w14:paraId="53CE69F0" w14:textId="77777777" w:rsidR="0077106D" w:rsidRDefault="0077106D" w:rsidP="0077106D">
            <w:r w:rsidRPr="00380D10">
              <w:t>Resettlement</w:t>
            </w:r>
          </w:p>
        </w:tc>
        <w:tc>
          <w:tcPr>
            <w:tcW w:w="4761" w:type="dxa"/>
          </w:tcPr>
          <w:p w14:paraId="30C308E9" w14:textId="77777777" w:rsidR="0077106D" w:rsidRDefault="0077106D" w:rsidP="0077106D">
            <w:r>
              <w:t>This is a support service which is o</w:t>
            </w:r>
            <w:r w:rsidRPr="00A864C0">
              <w:t>nly available to refuge residents moving on</w:t>
            </w:r>
            <w:r>
              <w:t xml:space="preserve"> to independent living</w:t>
            </w:r>
            <w:r w:rsidRPr="00A864C0">
              <w:t>.</w:t>
            </w:r>
            <w:r>
              <w:t xml:space="preserve"> Support</w:t>
            </w:r>
            <w:r w:rsidRPr="00A864C0">
              <w:t xml:space="preserve"> </w:t>
            </w:r>
            <w:r>
              <w:t xml:space="preserve">is </w:t>
            </w:r>
            <w:r w:rsidRPr="00A864C0">
              <w:t xml:space="preserve">available to women staying in the refuge prior to move on and post move on.   </w:t>
            </w:r>
          </w:p>
        </w:tc>
      </w:tr>
      <w:tr w:rsidR="0077106D" w14:paraId="7870ABD2" w14:textId="77777777" w:rsidTr="0077106D">
        <w:tc>
          <w:tcPr>
            <w:tcW w:w="2406" w:type="dxa"/>
            <w:vMerge w:val="restart"/>
          </w:tcPr>
          <w:p w14:paraId="4E141FD1" w14:textId="77777777" w:rsidR="0077106D" w:rsidRDefault="0077106D" w:rsidP="0077106D">
            <w:r>
              <w:t>Community based services</w:t>
            </w:r>
          </w:p>
          <w:p w14:paraId="751574D5" w14:textId="77777777" w:rsidR="0077106D" w:rsidRPr="00C2189E" w:rsidRDefault="0077106D" w:rsidP="0077106D"/>
          <w:p w14:paraId="532FFC66" w14:textId="77777777" w:rsidR="0077106D" w:rsidRPr="00C2189E" w:rsidRDefault="0077106D" w:rsidP="0077106D"/>
          <w:p w14:paraId="72F2B9FB" w14:textId="77777777" w:rsidR="0077106D" w:rsidRPr="00C2189E" w:rsidRDefault="0077106D" w:rsidP="0077106D"/>
        </w:tc>
        <w:tc>
          <w:tcPr>
            <w:tcW w:w="1900" w:type="dxa"/>
          </w:tcPr>
          <w:p w14:paraId="64D5C5B9" w14:textId="77777777" w:rsidR="0077106D" w:rsidRDefault="0077106D" w:rsidP="0077106D">
            <w:r w:rsidRPr="00380D10">
              <w:t>Floating Support</w:t>
            </w:r>
          </w:p>
        </w:tc>
        <w:tc>
          <w:tcPr>
            <w:tcW w:w="4761" w:type="dxa"/>
          </w:tcPr>
          <w:p w14:paraId="780F27A4" w14:textId="77777777" w:rsidR="0077106D" w:rsidRDefault="0077106D" w:rsidP="0077106D">
            <w:r>
              <w:t>T</w:t>
            </w:r>
            <w:r w:rsidRPr="00A864C0">
              <w:t xml:space="preserve">ied to accommodation, but the accommodation is not offered as part of the service. </w:t>
            </w:r>
            <w:r>
              <w:t>W</w:t>
            </w:r>
            <w:r w:rsidRPr="00A864C0">
              <w:t xml:space="preserve">ill also have a set number of places. These services are primarily about supporting women and children to maintain their accommodation. </w:t>
            </w:r>
          </w:p>
        </w:tc>
      </w:tr>
      <w:tr w:rsidR="0077106D" w14:paraId="360CB9EC" w14:textId="77777777" w:rsidTr="0077106D">
        <w:tc>
          <w:tcPr>
            <w:tcW w:w="2406" w:type="dxa"/>
            <w:vMerge/>
          </w:tcPr>
          <w:p w14:paraId="157C9133" w14:textId="77777777" w:rsidR="0077106D" w:rsidRPr="00C2189E" w:rsidRDefault="0077106D" w:rsidP="0077106D"/>
        </w:tc>
        <w:tc>
          <w:tcPr>
            <w:tcW w:w="1900" w:type="dxa"/>
          </w:tcPr>
          <w:p w14:paraId="66DB1962" w14:textId="77777777" w:rsidR="0077106D" w:rsidRDefault="0077106D" w:rsidP="0077106D">
            <w:r>
              <w:t>Outreach</w:t>
            </w:r>
          </w:p>
        </w:tc>
        <w:tc>
          <w:tcPr>
            <w:tcW w:w="4761" w:type="dxa"/>
          </w:tcPr>
          <w:p w14:paraId="7E69A5DB" w14:textId="77777777" w:rsidR="0077106D" w:rsidRDefault="0077106D" w:rsidP="0077106D">
            <w:r>
              <w:t>No</w:t>
            </w:r>
            <w:r w:rsidRPr="00A864C0">
              <w:t xml:space="preserve">t offered in the project’s building and it does not have a set number of spaces. The support offered is broader and not focused on accommodation. Women can access these services in a range of community </w:t>
            </w:r>
            <w:proofErr w:type="gramStart"/>
            <w:r w:rsidRPr="00A864C0">
              <w:t>centres</w:t>
            </w:r>
            <w:proofErr w:type="gramEnd"/>
            <w:r w:rsidRPr="00A864C0">
              <w:t xml:space="preserve"> or the service may come to the women in their home or other venues (e.g. cafes or neutral meeting places).</w:t>
            </w:r>
          </w:p>
        </w:tc>
      </w:tr>
      <w:tr w:rsidR="0077106D" w:rsidRPr="00A864C0" w14:paraId="513E57E3" w14:textId="77777777" w:rsidTr="0077106D">
        <w:tc>
          <w:tcPr>
            <w:tcW w:w="2406" w:type="dxa"/>
            <w:vMerge/>
          </w:tcPr>
          <w:p w14:paraId="214553D9" w14:textId="77777777" w:rsidR="0077106D" w:rsidRPr="00C2189E" w:rsidRDefault="0077106D" w:rsidP="0077106D">
            <w:pPr>
              <w:rPr>
                <w:bCs/>
              </w:rPr>
            </w:pPr>
          </w:p>
        </w:tc>
        <w:tc>
          <w:tcPr>
            <w:tcW w:w="1900" w:type="dxa"/>
          </w:tcPr>
          <w:p w14:paraId="7BAE7FC0" w14:textId="77777777" w:rsidR="0077106D" w:rsidRDefault="0077106D" w:rsidP="0077106D">
            <w:r w:rsidRPr="00C2189E">
              <w:rPr>
                <w:bCs/>
              </w:rPr>
              <w:t>Domestic abuse advocacy project</w:t>
            </w:r>
            <w:r>
              <w:rPr>
                <w:bCs/>
              </w:rPr>
              <w:t xml:space="preserve"> </w:t>
            </w:r>
          </w:p>
        </w:tc>
        <w:tc>
          <w:tcPr>
            <w:tcW w:w="4761" w:type="dxa"/>
          </w:tcPr>
          <w:p w14:paraId="7067D35F" w14:textId="77777777" w:rsidR="0077106D" w:rsidRDefault="0077106D" w:rsidP="0077106D">
            <w:pPr>
              <w:keepNext/>
              <w:spacing w:after="0"/>
              <w:ind w:right="113"/>
            </w:pPr>
            <w:r>
              <w:t>I</w:t>
            </w:r>
            <w:r w:rsidRPr="00A864C0">
              <w:t xml:space="preserve">nvolves the provision of advice, information and support to survivors living in the community based on </w:t>
            </w:r>
            <w:r>
              <w:t xml:space="preserve">an </w:t>
            </w:r>
            <w:r w:rsidRPr="00A864C0">
              <w:t>assessment of risk and its management</w:t>
            </w:r>
            <w:r>
              <w:t xml:space="preserve">. Operates </w:t>
            </w:r>
            <w:r w:rsidRPr="00A864C0">
              <w:t xml:space="preserve">within an inter-agency </w:t>
            </w:r>
            <w:proofErr w:type="gramStart"/>
            <w:r w:rsidRPr="00A864C0">
              <w:t>context, and</w:t>
            </w:r>
            <w:proofErr w:type="gramEnd"/>
            <w:r w:rsidRPr="00A864C0">
              <w:t xml:space="preserve"> </w:t>
            </w:r>
            <w:r>
              <w:t>is usually</w:t>
            </w:r>
            <w:r w:rsidRPr="00A864C0">
              <w:t xml:space="preserve"> part of a multi-agency risk management strategy or MARAC process</w:t>
            </w:r>
            <w:r>
              <w:t xml:space="preserve"> and focuses</w:t>
            </w:r>
            <w:r w:rsidRPr="00A864C0">
              <w:t xml:space="preserve"> on providing a service to victims </w:t>
            </w:r>
            <w:r>
              <w:t xml:space="preserve">judged to be </w:t>
            </w:r>
            <w:r w:rsidRPr="00A864C0">
              <w:t xml:space="preserve">at medium to high risk </w:t>
            </w:r>
            <w:r w:rsidRPr="00A864C0">
              <w:lastRenderedPageBreak/>
              <w:t xml:space="preserve">of harm to address their safety needs and help manage the risk that they face.  </w:t>
            </w:r>
          </w:p>
          <w:p w14:paraId="5A24CFA2" w14:textId="77777777" w:rsidR="0077106D" w:rsidRPr="00A864C0" w:rsidRDefault="0077106D" w:rsidP="0077106D">
            <w:pPr>
              <w:keepNext/>
              <w:spacing w:after="0"/>
              <w:ind w:right="113"/>
            </w:pPr>
          </w:p>
        </w:tc>
      </w:tr>
      <w:tr w:rsidR="0077106D" w:rsidRPr="00ED2445" w14:paraId="2B2607E6" w14:textId="77777777" w:rsidTr="0077106D">
        <w:tc>
          <w:tcPr>
            <w:tcW w:w="2406" w:type="dxa"/>
            <w:vMerge w:val="restart"/>
          </w:tcPr>
          <w:p w14:paraId="5FBE77BB" w14:textId="77777777" w:rsidR="0077106D" w:rsidRPr="00ED2445" w:rsidRDefault="0077106D" w:rsidP="0077106D">
            <w:r w:rsidRPr="00ED2445">
              <w:lastRenderedPageBreak/>
              <w:t>Open access services</w:t>
            </w:r>
          </w:p>
          <w:p w14:paraId="290419BA" w14:textId="77777777" w:rsidR="0077106D" w:rsidRDefault="0077106D" w:rsidP="0077106D"/>
          <w:p w14:paraId="1D5BB16A" w14:textId="77777777" w:rsidR="0077106D" w:rsidRDefault="0077106D" w:rsidP="0077106D"/>
          <w:p w14:paraId="61B1F5DD" w14:textId="77777777" w:rsidR="0077106D" w:rsidRDefault="0077106D" w:rsidP="0077106D"/>
          <w:p w14:paraId="03320EA2" w14:textId="77777777" w:rsidR="0077106D" w:rsidRDefault="0077106D" w:rsidP="0077106D"/>
          <w:p w14:paraId="32680D2E" w14:textId="77777777" w:rsidR="0077106D" w:rsidRPr="00ED2445" w:rsidRDefault="0077106D" w:rsidP="0077106D">
            <w:r w:rsidRPr="00ED2445">
              <w:t>Open access services</w:t>
            </w:r>
          </w:p>
          <w:p w14:paraId="5CCE7D9F" w14:textId="77777777" w:rsidR="0077106D" w:rsidRDefault="0077106D" w:rsidP="0077106D"/>
          <w:p w14:paraId="78B61A6B" w14:textId="77777777" w:rsidR="0077106D" w:rsidRDefault="0077106D" w:rsidP="0077106D"/>
          <w:p w14:paraId="7D207D05" w14:textId="77777777" w:rsidR="0077106D" w:rsidRDefault="0077106D" w:rsidP="0077106D"/>
          <w:p w14:paraId="62691649" w14:textId="77777777" w:rsidR="0077106D" w:rsidRDefault="0077106D" w:rsidP="0077106D"/>
          <w:p w14:paraId="7488D6E4" w14:textId="77777777" w:rsidR="0077106D" w:rsidRPr="00ED2445" w:rsidRDefault="0077106D" w:rsidP="0077106D"/>
        </w:tc>
        <w:tc>
          <w:tcPr>
            <w:tcW w:w="6661" w:type="dxa"/>
            <w:gridSpan w:val="2"/>
          </w:tcPr>
          <w:p w14:paraId="40A8EA01" w14:textId="77777777" w:rsidR="0077106D" w:rsidRPr="00ED2445" w:rsidRDefault="0077106D" w:rsidP="0077106D">
            <w:r w:rsidRPr="00ED2445">
              <w:t xml:space="preserve">These services are available without a planned programme of support and can be accessed anonymously as and when the woman needs to.  </w:t>
            </w:r>
          </w:p>
        </w:tc>
      </w:tr>
      <w:tr w:rsidR="0077106D" w14:paraId="5D81D710" w14:textId="77777777" w:rsidTr="0077106D">
        <w:tc>
          <w:tcPr>
            <w:tcW w:w="2406" w:type="dxa"/>
            <w:vMerge/>
          </w:tcPr>
          <w:p w14:paraId="6D09CCBB" w14:textId="77777777" w:rsidR="0077106D" w:rsidRDefault="0077106D" w:rsidP="0077106D"/>
        </w:tc>
        <w:tc>
          <w:tcPr>
            <w:tcW w:w="1900" w:type="dxa"/>
          </w:tcPr>
          <w:p w14:paraId="2C001B65" w14:textId="77777777" w:rsidR="0077106D" w:rsidRDefault="0077106D" w:rsidP="0077106D">
            <w:r w:rsidRPr="00ED2445">
              <w:t>Helpline</w:t>
            </w:r>
          </w:p>
        </w:tc>
        <w:tc>
          <w:tcPr>
            <w:tcW w:w="4761" w:type="dxa"/>
          </w:tcPr>
          <w:p w14:paraId="1B27B61A" w14:textId="77777777" w:rsidR="0077106D" w:rsidRDefault="0077106D" w:rsidP="0077106D">
            <w:r w:rsidRPr="00ED2445">
              <w:t>A helpline is a support and referral service that is accessed by phone and can be accessed anonymously to receive the service. It needs to have a designated telephone line and be a specific service offered at fixed advertised times   by dedicated staff or volunteers trained for that purpose and not engaged in other tasks.</w:t>
            </w:r>
          </w:p>
        </w:tc>
      </w:tr>
      <w:tr w:rsidR="0077106D" w14:paraId="36DC82AB" w14:textId="77777777" w:rsidTr="0077106D">
        <w:tc>
          <w:tcPr>
            <w:tcW w:w="2406" w:type="dxa"/>
            <w:vMerge/>
          </w:tcPr>
          <w:p w14:paraId="592475ED" w14:textId="77777777" w:rsidR="0077106D" w:rsidRDefault="0077106D" w:rsidP="0077106D"/>
        </w:tc>
        <w:tc>
          <w:tcPr>
            <w:tcW w:w="1900" w:type="dxa"/>
          </w:tcPr>
          <w:p w14:paraId="66CCDB43" w14:textId="77777777" w:rsidR="0077106D" w:rsidRDefault="0077106D" w:rsidP="0077106D">
            <w:proofErr w:type="gramStart"/>
            <w:r w:rsidRPr="00ED2445">
              <w:t>Drop in</w:t>
            </w:r>
            <w:proofErr w:type="gramEnd"/>
            <w:r w:rsidRPr="00ED2445">
              <w:t xml:space="preserve"> service</w:t>
            </w:r>
          </w:p>
        </w:tc>
        <w:tc>
          <w:tcPr>
            <w:tcW w:w="4761" w:type="dxa"/>
          </w:tcPr>
          <w:p w14:paraId="5C049532" w14:textId="77777777" w:rsidR="0077106D" w:rsidRDefault="0077106D" w:rsidP="0077106D">
            <w:r w:rsidRPr="00ED2445">
              <w:t>Women can access support at a specified venue without a pre-arranged appointment from trained staff.</w:t>
            </w:r>
          </w:p>
        </w:tc>
      </w:tr>
      <w:tr w:rsidR="0077106D" w14:paraId="2EAF061E" w14:textId="77777777" w:rsidTr="0077106D">
        <w:tc>
          <w:tcPr>
            <w:tcW w:w="2406" w:type="dxa"/>
            <w:vMerge/>
          </w:tcPr>
          <w:p w14:paraId="448DBC5A" w14:textId="77777777" w:rsidR="0077106D" w:rsidRDefault="0077106D" w:rsidP="0077106D"/>
        </w:tc>
        <w:tc>
          <w:tcPr>
            <w:tcW w:w="1900" w:type="dxa"/>
          </w:tcPr>
          <w:p w14:paraId="0C7FA78F" w14:textId="77777777" w:rsidR="0077106D" w:rsidRDefault="0077106D" w:rsidP="0077106D">
            <w:r>
              <w:t>Online chat</w:t>
            </w:r>
          </w:p>
        </w:tc>
        <w:tc>
          <w:tcPr>
            <w:tcW w:w="4761" w:type="dxa"/>
          </w:tcPr>
          <w:p w14:paraId="184BCAC7" w14:textId="77777777" w:rsidR="0077106D" w:rsidRDefault="0077106D" w:rsidP="0077106D">
            <w:r w:rsidRPr="0075527F">
              <w:t>Online chat is a support and referral service that is accessed via the web. It needs to be a specific service offered at fixed advertised times by dedicated staff or volunteers trained for that purpose and not engaged in other tasks.</w:t>
            </w:r>
          </w:p>
        </w:tc>
      </w:tr>
      <w:tr w:rsidR="0077106D" w:rsidRPr="00ED2445" w14:paraId="5FC38C91" w14:textId="77777777" w:rsidTr="0077106D">
        <w:tc>
          <w:tcPr>
            <w:tcW w:w="2406" w:type="dxa"/>
            <w:vMerge w:val="restart"/>
          </w:tcPr>
          <w:p w14:paraId="0B8A6DDD" w14:textId="77777777" w:rsidR="0077106D" w:rsidRDefault="0077106D" w:rsidP="0077106D">
            <w:r>
              <w:t xml:space="preserve">Refuge and/or Community-based services </w:t>
            </w:r>
          </w:p>
        </w:tc>
        <w:tc>
          <w:tcPr>
            <w:tcW w:w="6661" w:type="dxa"/>
            <w:gridSpan w:val="2"/>
          </w:tcPr>
          <w:p w14:paraId="58A57D44" w14:textId="77777777" w:rsidR="0077106D" w:rsidRPr="00ED2445" w:rsidRDefault="0077106D" w:rsidP="0077106D">
            <w:r>
              <w:t>These services do</w:t>
            </w:r>
            <w:r w:rsidRPr="00A864C0">
              <w:t xml:space="preserve"> not offer </w:t>
            </w:r>
            <w:proofErr w:type="gramStart"/>
            <w:r w:rsidRPr="00A864C0">
              <w:t>accommodation, but</w:t>
            </w:r>
            <w:proofErr w:type="gramEnd"/>
            <w:r w:rsidRPr="00A864C0">
              <w:t xml:space="preserve"> </w:t>
            </w:r>
            <w:r>
              <w:t>may be offered to refuge residents.</w:t>
            </w:r>
            <w:r w:rsidRPr="00A864C0">
              <w:t xml:space="preserve"> A woman and/or child </w:t>
            </w:r>
            <w:proofErr w:type="gramStart"/>
            <w:r w:rsidRPr="00A864C0">
              <w:t>has to</w:t>
            </w:r>
            <w:proofErr w:type="gramEnd"/>
            <w:r w:rsidRPr="00A864C0">
              <w:t xml:space="preserve"> attend </w:t>
            </w:r>
            <w:r>
              <w:t>the</w:t>
            </w:r>
            <w:r w:rsidRPr="00A864C0">
              <w:t xml:space="preserve"> project’s building to access these services.</w:t>
            </w:r>
          </w:p>
        </w:tc>
      </w:tr>
      <w:tr w:rsidR="0077106D" w14:paraId="571E6D4B" w14:textId="77777777" w:rsidTr="0077106D">
        <w:tc>
          <w:tcPr>
            <w:tcW w:w="2406" w:type="dxa"/>
            <w:vMerge/>
          </w:tcPr>
          <w:p w14:paraId="6BF481F9" w14:textId="77777777" w:rsidR="0077106D" w:rsidRDefault="0077106D" w:rsidP="0077106D"/>
        </w:tc>
        <w:tc>
          <w:tcPr>
            <w:tcW w:w="1900" w:type="dxa"/>
          </w:tcPr>
          <w:p w14:paraId="1E2B0B7F" w14:textId="77777777" w:rsidR="0077106D" w:rsidRDefault="0077106D" w:rsidP="0077106D">
            <w:r>
              <w:t>Counselling</w:t>
            </w:r>
          </w:p>
        </w:tc>
        <w:tc>
          <w:tcPr>
            <w:tcW w:w="4761" w:type="dxa"/>
          </w:tcPr>
          <w:p w14:paraId="7464B91C" w14:textId="77777777" w:rsidR="0077106D" w:rsidRDefault="0077106D" w:rsidP="0077106D">
            <w:pPr>
              <w:keepNext/>
              <w:spacing w:after="0"/>
              <w:ind w:right="113"/>
            </w:pPr>
            <w:r>
              <w:t>Counselling is formal counselling offered by qualified practitioners</w:t>
            </w:r>
          </w:p>
        </w:tc>
      </w:tr>
      <w:tr w:rsidR="0077106D" w14:paraId="29F96AA1" w14:textId="77777777" w:rsidTr="0077106D">
        <w:tc>
          <w:tcPr>
            <w:tcW w:w="2406" w:type="dxa"/>
            <w:vMerge/>
          </w:tcPr>
          <w:p w14:paraId="4553B57B" w14:textId="77777777" w:rsidR="0077106D" w:rsidRDefault="0077106D" w:rsidP="0077106D"/>
        </w:tc>
        <w:tc>
          <w:tcPr>
            <w:tcW w:w="1900" w:type="dxa"/>
          </w:tcPr>
          <w:p w14:paraId="3766045A" w14:textId="77777777" w:rsidR="0077106D" w:rsidRDefault="0077106D" w:rsidP="0077106D">
            <w:r>
              <w:t>Group work programmes/ Support groups</w:t>
            </w:r>
          </w:p>
        </w:tc>
        <w:tc>
          <w:tcPr>
            <w:tcW w:w="4761" w:type="dxa"/>
          </w:tcPr>
          <w:p w14:paraId="5FC1D446" w14:textId="77777777" w:rsidR="0077106D" w:rsidRDefault="0077106D" w:rsidP="0077106D">
            <w:pPr>
              <w:keepNext/>
              <w:spacing w:after="0"/>
              <w:ind w:right="113"/>
            </w:pPr>
            <w:r>
              <w:t>Group work programmes are defined groups facilitated by trained staff</w:t>
            </w:r>
          </w:p>
        </w:tc>
      </w:tr>
      <w:tr w:rsidR="0077106D" w:rsidRPr="008A23FB" w14:paraId="0A8D0BAD" w14:textId="77777777" w:rsidTr="0077106D">
        <w:tc>
          <w:tcPr>
            <w:tcW w:w="2406" w:type="dxa"/>
          </w:tcPr>
          <w:p w14:paraId="607C7D3A" w14:textId="77777777" w:rsidR="0077106D" w:rsidRPr="001318EC" w:rsidRDefault="0077106D" w:rsidP="0077106D">
            <w:r w:rsidRPr="0075527F">
              <w:t>Refuge and/or Community-based services</w:t>
            </w:r>
          </w:p>
        </w:tc>
        <w:tc>
          <w:tcPr>
            <w:tcW w:w="1900" w:type="dxa"/>
          </w:tcPr>
          <w:p w14:paraId="22DCF2A3" w14:textId="77777777" w:rsidR="0077106D" w:rsidRPr="00240A02" w:rsidRDefault="0077106D" w:rsidP="0077106D">
            <w:r>
              <w:t>A dedicated children/</w:t>
            </w:r>
            <w:r w:rsidRPr="0075527F">
              <w:t>young people's service</w:t>
            </w:r>
          </w:p>
        </w:tc>
        <w:tc>
          <w:tcPr>
            <w:tcW w:w="4761" w:type="dxa"/>
          </w:tcPr>
          <w:p w14:paraId="11552585" w14:textId="77777777" w:rsidR="0077106D" w:rsidRPr="008A23FB" w:rsidRDefault="0077106D" w:rsidP="0077106D">
            <w:r w:rsidRPr="008A23FB">
              <w:t xml:space="preserve">Staffed by trained children's </w:t>
            </w:r>
            <w:r>
              <w:t>and/or youth worker</w:t>
            </w:r>
            <w:r w:rsidRPr="008A23FB">
              <w:t xml:space="preserve">.  A service where they provide emotional support, group work, activities, after-school clubs or holiday clubs for the </w:t>
            </w:r>
            <w:r w:rsidRPr="008A23FB">
              <w:lastRenderedPageBreak/>
              <w:t>children</w:t>
            </w:r>
            <w:r>
              <w:t>/young people</w:t>
            </w:r>
            <w:r w:rsidRPr="008A23FB">
              <w:t xml:space="preserve"> or do specific outreach work.  </w:t>
            </w:r>
          </w:p>
        </w:tc>
      </w:tr>
      <w:tr w:rsidR="0077106D" w:rsidRPr="008A23FB" w14:paraId="5140675F" w14:textId="77777777" w:rsidTr="0077106D">
        <w:tc>
          <w:tcPr>
            <w:tcW w:w="2406" w:type="dxa"/>
          </w:tcPr>
          <w:p w14:paraId="6005B3B4" w14:textId="77777777" w:rsidR="0077106D" w:rsidRDefault="0077106D" w:rsidP="0077106D">
            <w:r>
              <w:lastRenderedPageBreak/>
              <w:t>Community-based services</w:t>
            </w:r>
          </w:p>
        </w:tc>
        <w:tc>
          <w:tcPr>
            <w:tcW w:w="1900" w:type="dxa"/>
          </w:tcPr>
          <w:p w14:paraId="55CBE1A6" w14:textId="77777777" w:rsidR="0077106D" w:rsidRDefault="0077106D" w:rsidP="0077106D">
            <w:r w:rsidRPr="00240A02">
              <w:t>Prevention work</w:t>
            </w:r>
          </w:p>
        </w:tc>
        <w:tc>
          <w:tcPr>
            <w:tcW w:w="4761" w:type="dxa"/>
          </w:tcPr>
          <w:p w14:paraId="099C6E4E" w14:textId="6D8F1F46" w:rsidR="00076821" w:rsidRPr="00076821" w:rsidRDefault="0077106D" w:rsidP="0077106D">
            <w:pPr>
              <w:rPr>
                <w:lang w:val="en-US"/>
              </w:rPr>
            </w:pPr>
            <w:r>
              <w:rPr>
                <w:lang w:val="en-US"/>
              </w:rPr>
              <w:t>Work carried out in community groups such as schools aimed at prevention/awareness raising.  Clients do not self-refer but the service may be booked by professionals.</w:t>
            </w:r>
          </w:p>
        </w:tc>
      </w:tr>
    </w:tbl>
    <w:p w14:paraId="5DB529B6" w14:textId="69B5ACE4" w:rsidR="0077106D" w:rsidRPr="004A4BB2" w:rsidRDefault="0077106D" w:rsidP="00330EBB">
      <w:pPr>
        <w:pStyle w:val="Heading1"/>
      </w:pPr>
      <w:bookmarkStart w:id="25" w:name="_Toc216966914"/>
      <w:r w:rsidRPr="004A4BB2">
        <w:t>Appendix Two</w:t>
      </w:r>
      <w:r w:rsidR="004A4BB2" w:rsidRPr="004A4BB2">
        <w:t xml:space="preserve"> - </w:t>
      </w:r>
      <w:r w:rsidRPr="004A4BB2">
        <w:t>Routes to Support Service Level Agreement</w:t>
      </w:r>
      <w:bookmarkEnd w:id="25"/>
    </w:p>
    <w:p w14:paraId="449F6281" w14:textId="74E147EE" w:rsidR="00553102" w:rsidRPr="00A03BB7" w:rsidRDefault="00553102" w:rsidP="00553102">
      <w:bookmarkStart w:id="26" w:name="_Toc448757537"/>
      <w:r>
        <w:t>The objectives of the project are to ensure that the Routes to Support (</w:t>
      </w:r>
      <w:r w:rsidR="00AB77B9">
        <w:t>Routes to Support</w:t>
      </w:r>
      <w:r>
        <w:t xml:space="preserve">) system remains effective and secure and helps violence against women and girls (VAWG) VAWG services provide a better service to women and children experiencing VAWG.  This Service Level Agreement is intended to enable this. It sets out each party’s obligations including your organisation’s responsibilities in using the system.  </w:t>
      </w:r>
    </w:p>
    <w:p w14:paraId="620C15E9" w14:textId="41A42BCD" w:rsidR="00A03BB7" w:rsidRPr="00A03BB7" w:rsidRDefault="00A03BB7" w:rsidP="00A03BB7">
      <w:pPr>
        <w:pStyle w:val="Heading2"/>
      </w:pPr>
      <w:bookmarkStart w:id="27" w:name="_Toc216966915"/>
      <w:r>
        <w:t xml:space="preserve">About </w:t>
      </w:r>
      <w:r w:rsidR="00AB77B9">
        <w:t>Routes to Support</w:t>
      </w:r>
      <w:bookmarkEnd w:id="26"/>
      <w:bookmarkEnd w:id="27"/>
    </w:p>
    <w:p w14:paraId="04B17FA3" w14:textId="764E5255" w:rsidR="00A03BB7" w:rsidRPr="00A03BB7" w:rsidRDefault="00AB77B9" w:rsidP="00A03BB7">
      <w:pPr>
        <w:spacing w:after="200"/>
      </w:pPr>
      <w:r>
        <w:t>Routes to Support</w:t>
      </w:r>
      <w:r w:rsidR="00A03BB7">
        <w:t xml:space="preserve"> is a UK-wide online information system that contains information about VAWG services available for women and children and refuge vacancies.  </w:t>
      </w:r>
    </w:p>
    <w:p w14:paraId="287A4A96" w14:textId="72A7BF7A" w:rsidR="00A03BB7" w:rsidRPr="00A03BB7" w:rsidRDefault="00A03BB7" w:rsidP="00A03BB7">
      <w:pPr>
        <w:spacing w:after="200"/>
      </w:pPr>
      <w:r>
        <w:t xml:space="preserve">The </w:t>
      </w:r>
      <w:r w:rsidR="00AB77B9">
        <w:t>Routes to Support</w:t>
      </w:r>
      <w:r>
        <w:t xml:space="preserve"> system comprises a carefully passworded website with a strict level of security that is available only to VAWG service providers </w:t>
      </w:r>
      <w:r w:rsidR="00847306">
        <w:t>including refuge services</w:t>
      </w:r>
      <w:r>
        <w:t>, via a confidentiality agreement, to those who are responsible for building and administering the system.  The system includes:</w:t>
      </w:r>
    </w:p>
    <w:p w14:paraId="768C2312" w14:textId="17E9A9E4" w:rsidR="00A03BB7" w:rsidRPr="00A03BB7" w:rsidRDefault="00A03BB7" w:rsidP="00A03BB7">
      <w:pPr>
        <w:numPr>
          <w:ilvl w:val="0"/>
          <w:numId w:val="15"/>
        </w:numPr>
        <w:spacing w:after="200"/>
        <w:contextualSpacing/>
      </w:pPr>
      <w:r w:rsidRPr="00A03BB7">
        <w:t xml:space="preserve">information about services and accommodation provided by VAWG service </w:t>
      </w:r>
      <w:proofErr w:type="gramStart"/>
      <w:r w:rsidRPr="00A03BB7">
        <w:t>providers;</w:t>
      </w:r>
      <w:proofErr w:type="gramEnd"/>
    </w:p>
    <w:p w14:paraId="792A6DC9" w14:textId="1775B0B8" w:rsidR="00A03BB7" w:rsidRPr="00A03BB7" w:rsidRDefault="00A03BB7" w:rsidP="00A03BB7">
      <w:pPr>
        <w:numPr>
          <w:ilvl w:val="0"/>
          <w:numId w:val="15"/>
        </w:numPr>
        <w:spacing w:after="200"/>
        <w:contextualSpacing/>
      </w:pPr>
      <w:r w:rsidRPr="00A03BB7">
        <w:t xml:space="preserve">up to date information about vacancies (bedspaces) available </w:t>
      </w:r>
      <w:proofErr w:type="gramStart"/>
      <w:r w:rsidRPr="00A03BB7">
        <w:t>in  refuges</w:t>
      </w:r>
      <w:proofErr w:type="gramEnd"/>
      <w:r w:rsidRPr="00A03BB7">
        <w:t>;</w:t>
      </w:r>
    </w:p>
    <w:p w14:paraId="6BC2A8C9" w14:textId="77777777" w:rsidR="00A03BB7" w:rsidRPr="00A03BB7" w:rsidRDefault="00A03BB7" w:rsidP="00A03BB7">
      <w:pPr>
        <w:numPr>
          <w:ilvl w:val="0"/>
          <w:numId w:val="15"/>
        </w:numPr>
        <w:spacing w:after="200"/>
        <w:contextualSpacing/>
      </w:pPr>
      <w:r w:rsidRPr="00A03BB7">
        <w:t xml:space="preserve">accurate and up-dated public and non-public contact details for referral </w:t>
      </w:r>
      <w:proofErr w:type="gramStart"/>
      <w:r w:rsidRPr="00A03BB7">
        <w:t>process;</w:t>
      </w:r>
      <w:proofErr w:type="gramEnd"/>
    </w:p>
    <w:p w14:paraId="25D20F19" w14:textId="77777777" w:rsidR="00A03BB7" w:rsidRPr="00A03BB7" w:rsidRDefault="00A03BB7" w:rsidP="00A03BB7">
      <w:pPr>
        <w:numPr>
          <w:ilvl w:val="0"/>
          <w:numId w:val="15"/>
        </w:numPr>
        <w:spacing w:after="200"/>
        <w:contextualSpacing/>
      </w:pPr>
      <w:r w:rsidRPr="00A03BB7">
        <w:t xml:space="preserve">search functions to enable searches for specific support services, geographical areas and </w:t>
      </w:r>
      <w:proofErr w:type="gramStart"/>
      <w:r w:rsidRPr="00A03BB7">
        <w:t>vacancies;</w:t>
      </w:r>
      <w:proofErr w:type="gramEnd"/>
    </w:p>
    <w:p w14:paraId="7049866E" w14:textId="5A13BE51" w:rsidR="1221FEB5" w:rsidRDefault="00A03BB7" w:rsidP="00E320A7">
      <w:pPr>
        <w:spacing w:after="200"/>
        <w:ind w:left="720"/>
        <w:contextualSpacing/>
      </w:pPr>
      <w:r>
        <w:t xml:space="preserve">permissions for inclusion in the UK Gold Book and the online </w:t>
      </w:r>
      <w:r w:rsidR="0077106D">
        <w:t xml:space="preserve">Women’s </w:t>
      </w:r>
      <w:r w:rsidR="00B337FF">
        <w:t>Aid Directory</w:t>
      </w:r>
      <w:r>
        <w:t>.</w:t>
      </w:r>
    </w:p>
    <w:p w14:paraId="0B8E6D69" w14:textId="77777777" w:rsidR="00076821" w:rsidRDefault="00076821" w:rsidP="00E320A7">
      <w:pPr>
        <w:spacing w:after="200"/>
        <w:ind w:left="720"/>
        <w:contextualSpacing/>
      </w:pPr>
    </w:p>
    <w:p w14:paraId="5AC31CB4" w14:textId="6F0B569F" w:rsidR="00A03BB7" w:rsidRDefault="00A03BB7" w:rsidP="00A03BB7">
      <w:pPr>
        <w:spacing w:after="200"/>
      </w:pPr>
      <w:r w:rsidRPr="00A03BB7">
        <w:lastRenderedPageBreak/>
        <w:t xml:space="preserve">It does </w:t>
      </w:r>
      <w:r w:rsidRPr="00A03BB7">
        <w:rPr>
          <w:u w:val="single"/>
        </w:rPr>
        <w:t>not</w:t>
      </w:r>
      <w:r w:rsidRPr="00A03BB7">
        <w:t xml:space="preserve"> contain confidential address information and will not be linked to any publicly accessible database that stores confidential addresses.</w:t>
      </w:r>
    </w:p>
    <w:p w14:paraId="7B1F0BC5" w14:textId="51AE93E7" w:rsidR="00076821" w:rsidRPr="00A03BB7" w:rsidRDefault="00076821" w:rsidP="00076821">
      <w:pPr>
        <w:spacing w:after="0" w:line="240" w:lineRule="auto"/>
      </w:pPr>
      <w:r w:rsidRPr="1221FEB5">
        <w:rPr>
          <w:rFonts w:eastAsiaTheme="minorEastAsia"/>
          <w:color w:val="3C3C3C" w:themeColor="background2" w:themeShade="40"/>
          <w:lang w:val="en-US"/>
        </w:rPr>
        <w:t xml:space="preserve">The </w:t>
      </w:r>
      <w:r>
        <w:rPr>
          <w:rFonts w:eastAsiaTheme="minorEastAsia"/>
          <w:color w:val="3C3C3C" w:themeColor="background2" w:themeShade="40"/>
          <w:lang w:val="en-US"/>
        </w:rPr>
        <w:t>Routes to Support</w:t>
      </w:r>
      <w:r w:rsidRPr="1221FEB5">
        <w:rPr>
          <w:rFonts w:eastAsiaTheme="minorEastAsia"/>
          <w:color w:val="3C3C3C" w:themeColor="background2" w:themeShade="40"/>
          <w:lang w:val="en-US"/>
        </w:rPr>
        <w:t xml:space="preserve"> project </w:t>
      </w:r>
      <w:proofErr w:type="gramStart"/>
      <w:r w:rsidRPr="1221FEB5">
        <w:rPr>
          <w:rFonts w:eastAsiaTheme="minorEastAsia"/>
          <w:color w:val="3C3C3C" w:themeColor="background2" w:themeShade="40"/>
          <w:lang w:val="en-US"/>
        </w:rPr>
        <w:t>as a whole is</w:t>
      </w:r>
      <w:proofErr w:type="gramEnd"/>
      <w:r w:rsidRPr="1221FEB5">
        <w:rPr>
          <w:rFonts w:eastAsiaTheme="minorEastAsia"/>
          <w:color w:val="3C3C3C" w:themeColor="background2" w:themeShade="40"/>
          <w:lang w:val="en-US"/>
        </w:rPr>
        <w:t xml:space="preserve"> managed by the “Project Partners”, namely: Scottish Women’s Aid, Welsh Women’s Aid, Women’s Aid Federation of England and Women’s Aid Federation of Northern Ireland who act as </w:t>
      </w:r>
      <w:r w:rsidR="00025CEE">
        <w:rPr>
          <w:rFonts w:eastAsiaTheme="minorEastAsia"/>
          <w:color w:val="3C3C3C" w:themeColor="background2" w:themeShade="40"/>
          <w:lang w:val="en-US"/>
        </w:rPr>
        <w:t xml:space="preserve">coordinator </w:t>
      </w:r>
      <w:r w:rsidRPr="1221FEB5">
        <w:rPr>
          <w:rFonts w:eastAsiaTheme="minorEastAsia"/>
          <w:color w:val="3C3C3C" w:themeColor="background2" w:themeShade="40"/>
          <w:lang w:val="en-US"/>
        </w:rPr>
        <w:t xml:space="preserve">for their respective countries. </w:t>
      </w:r>
      <w:r>
        <w:t xml:space="preserve">For the purposes of this document from now on ‘Women’s Aid’ refers to the relevant Women’s Aid Federation in your country. The technical system is managed by </w:t>
      </w:r>
      <w:proofErr w:type="spellStart"/>
      <w:r w:rsidR="00B337FF">
        <w:t>Torchbox</w:t>
      </w:r>
      <w:proofErr w:type="spellEnd"/>
      <w:r>
        <w:t xml:space="preserve">.  </w:t>
      </w:r>
    </w:p>
    <w:p w14:paraId="7113904E" w14:textId="77777777" w:rsidR="00076821" w:rsidRPr="00A03BB7" w:rsidRDefault="00076821" w:rsidP="00076821">
      <w:pPr>
        <w:spacing w:after="0" w:line="240" w:lineRule="auto"/>
        <w:rPr>
          <w:rFonts w:eastAsiaTheme="minorEastAsia"/>
          <w:color w:val="3C3C3C" w:themeColor="background2" w:themeShade="40"/>
          <w:lang w:val="en-US"/>
        </w:rPr>
      </w:pPr>
    </w:p>
    <w:p w14:paraId="1693F766" w14:textId="55933412" w:rsidR="00076821" w:rsidRPr="00A03BB7" w:rsidRDefault="00076821" w:rsidP="00076821">
      <w:p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Each Women’s Aid </w:t>
      </w:r>
      <w:proofErr w:type="spellStart"/>
      <w:r w:rsidRPr="00A03BB7">
        <w:rPr>
          <w:rFonts w:eastAsiaTheme="minorEastAsia"/>
          <w:color w:val="3C3C3C" w:themeColor="background2" w:themeShade="40"/>
          <w:lang w:val="en-US"/>
        </w:rPr>
        <w:t>organisation</w:t>
      </w:r>
      <w:proofErr w:type="spellEnd"/>
      <w:r w:rsidRPr="00A03BB7">
        <w:rPr>
          <w:rFonts w:eastAsiaTheme="minorEastAsia"/>
          <w:color w:val="3C3C3C" w:themeColor="background2" w:themeShade="40"/>
          <w:lang w:val="en-US"/>
        </w:rPr>
        <w:t xml:space="preserve"> “owns” and is responsible for the data and information collected within its remit.  </w:t>
      </w:r>
      <w:r w:rsidR="00EA7B96">
        <w:rPr>
          <w:rFonts w:eastAsiaTheme="minorEastAsia"/>
          <w:color w:val="3C3C3C" w:themeColor="background2" w:themeShade="40"/>
          <w:lang w:val="en-US"/>
        </w:rPr>
        <w:t>Women’s Aid Federations</w:t>
      </w:r>
      <w:r w:rsidRPr="00A03BB7">
        <w:rPr>
          <w:rFonts w:eastAsiaTheme="minorEastAsia"/>
          <w:color w:val="3C3C3C" w:themeColor="background2" w:themeShade="40"/>
          <w:lang w:val="en-US"/>
        </w:rPr>
        <w:t xml:space="preserve"> use data from relevant country to produce anonymous statistics to help with research. Each Women’s Aid </w:t>
      </w:r>
      <w:r w:rsidR="00EA7B96">
        <w:rPr>
          <w:rFonts w:eastAsiaTheme="minorEastAsia"/>
          <w:color w:val="3C3C3C" w:themeColor="background2" w:themeShade="40"/>
          <w:lang w:val="en-US"/>
        </w:rPr>
        <w:t>Federation</w:t>
      </w:r>
      <w:r w:rsidRPr="00A03BB7">
        <w:rPr>
          <w:rFonts w:eastAsiaTheme="minorEastAsia"/>
          <w:color w:val="3C3C3C" w:themeColor="background2" w:themeShade="40"/>
          <w:lang w:val="en-US"/>
        </w:rPr>
        <w:t xml:space="preserve"> is responsible for ensuring these data are held in accordance with their </w:t>
      </w:r>
      <w:proofErr w:type="spellStart"/>
      <w:r w:rsidRPr="00A03BB7">
        <w:rPr>
          <w:rFonts w:eastAsiaTheme="minorEastAsia"/>
          <w:color w:val="3C3C3C" w:themeColor="background2" w:themeShade="40"/>
          <w:lang w:val="en-US"/>
        </w:rPr>
        <w:t>organisational</w:t>
      </w:r>
      <w:proofErr w:type="spellEnd"/>
      <w:r w:rsidRPr="00A03BB7">
        <w:rPr>
          <w:rFonts w:eastAsiaTheme="minorEastAsia"/>
          <w:color w:val="3C3C3C" w:themeColor="background2" w:themeShade="40"/>
          <w:lang w:val="en-US"/>
        </w:rPr>
        <w:t xml:space="preserve"> privacy policy, which are available to view by clicking the links below:</w:t>
      </w:r>
    </w:p>
    <w:p w14:paraId="4586CFA8" w14:textId="77777777" w:rsidR="00076821" w:rsidRPr="00A03BB7" w:rsidRDefault="00076821" w:rsidP="00076821">
      <w:pPr>
        <w:spacing w:after="0" w:line="240" w:lineRule="auto"/>
        <w:rPr>
          <w:rFonts w:eastAsiaTheme="minorEastAsia"/>
          <w:color w:val="3C3C3C" w:themeColor="background2" w:themeShade="40"/>
          <w:lang w:val="en-US"/>
        </w:rPr>
      </w:pPr>
    </w:p>
    <w:p w14:paraId="5FD9446F" w14:textId="77777777" w:rsidR="00076821" w:rsidRPr="00A03BB7" w:rsidRDefault="00076821" w:rsidP="00076821">
      <w:pPr>
        <w:spacing w:after="0" w:line="240" w:lineRule="auto"/>
        <w:rPr>
          <w:rFonts w:eastAsiaTheme="minorEastAsia"/>
          <w:color w:val="3C3C3C" w:themeColor="background2" w:themeShade="40"/>
          <w:lang w:val="en-US"/>
        </w:rPr>
      </w:pPr>
      <w:hyperlink r:id="rId19" w:history="1">
        <w:r w:rsidRPr="00A03BB7">
          <w:rPr>
            <w:rFonts w:eastAsiaTheme="minorEastAsia"/>
            <w:color w:val="3C3C3C" w:themeColor="background2" w:themeShade="40"/>
            <w:u w:val="single"/>
            <w:lang w:val="en-US"/>
          </w:rPr>
          <w:t>Scottish Women’s Aid</w:t>
        </w:r>
      </w:hyperlink>
    </w:p>
    <w:p w14:paraId="2D233F73" w14:textId="77777777" w:rsidR="00076821" w:rsidRPr="00A03BB7" w:rsidRDefault="00076821" w:rsidP="00076821">
      <w:pPr>
        <w:spacing w:after="0" w:line="240" w:lineRule="auto"/>
        <w:rPr>
          <w:rFonts w:eastAsiaTheme="minorEastAsia"/>
          <w:color w:val="3C3C3C" w:themeColor="background2" w:themeShade="40"/>
          <w:lang w:val="en-US"/>
        </w:rPr>
      </w:pPr>
      <w:hyperlink r:id="rId20" w:history="1">
        <w:r w:rsidRPr="00A03BB7">
          <w:rPr>
            <w:rFonts w:eastAsiaTheme="minorEastAsia"/>
            <w:color w:val="3C3C3C" w:themeColor="background2" w:themeShade="40"/>
            <w:u w:val="single"/>
            <w:lang w:val="en-US"/>
          </w:rPr>
          <w:t>Welsh Women’s Aid</w:t>
        </w:r>
      </w:hyperlink>
    </w:p>
    <w:p w14:paraId="3C45F28C" w14:textId="77777777" w:rsidR="00076821" w:rsidRPr="00A03BB7" w:rsidRDefault="00076821" w:rsidP="00076821">
      <w:pPr>
        <w:spacing w:after="0" w:line="240" w:lineRule="auto"/>
        <w:rPr>
          <w:rFonts w:eastAsiaTheme="minorEastAsia"/>
          <w:color w:val="3C3C3C" w:themeColor="background2" w:themeShade="40"/>
          <w:u w:val="single"/>
          <w:lang w:val="en-US"/>
        </w:rPr>
      </w:pPr>
      <w:hyperlink r:id="rId21" w:history="1">
        <w:r w:rsidRPr="00A03BB7">
          <w:rPr>
            <w:rFonts w:eastAsiaTheme="minorEastAsia"/>
            <w:color w:val="3C3C3C" w:themeColor="background2" w:themeShade="40"/>
            <w:u w:val="single"/>
            <w:lang w:val="en-US"/>
          </w:rPr>
          <w:t>Women’s Aid Federation of England</w:t>
        </w:r>
      </w:hyperlink>
    </w:p>
    <w:p w14:paraId="2107072D" w14:textId="2E9C84A6" w:rsidR="00076821" w:rsidRPr="00076821" w:rsidRDefault="00076821" w:rsidP="00A03BB7">
      <w:pPr>
        <w:spacing w:after="200"/>
        <w:rPr>
          <w:color w:val="3C3C3C" w:themeColor="background2" w:themeShade="40"/>
        </w:rPr>
      </w:pPr>
      <w:r w:rsidRPr="00A03BB7">
        <w:rPr>
          <w:color w:val="3C3C3C" w:themeColor="background2" w:themeShade="40"/>
        </w:rPr>
        <w:t>Women’s Aid Federation of Northern Ireland (ple</w:t>
      </w:r>
      <w:r>
        <w:rPr>
          <w:color w:val="3C3C3C" w:themeColor="background2" w:themeShade="40"/>
        </w:rPr>
        <w:t>ase contact for privacy policy)</w:t>
      </w:r>
    </w:p>
    <w:p w14:paraId="0A311051" w14:textId="45279A56" w:rsidR="00A03BB7" w:rsidRPr="00A03BB7" w:rsidRDefault="00AB77B9" w:rsidP="00A03BB7">
      <w:pPr>
        <w:pStyle w:val="Heading2"/>
      </w:pPr>
      <w:bookmarkStart w:id="28" w:name="_Toc216966916"/>
      <w:r>
        <w:t>Routes to Support</w:t>
      </w:r>
      <w:r w:rsidR="00A03BB7">
        <w:t xml:space="preserve"> roles and responsibilities of </w:t>
      </w:r>
      <w:r w:rsidR="001C3220">
        <w:t>Federations</w:t>
      </w:r>
      <w:bookmarkEnd w:id="28"/>
    </w:p>
    <w:p w14:paraId="362118E1" w14:textId="77777777" w:rsidR="00A03BB7" w:rsidRPr="005F3AB3" w:rsidRDefault="00A03BB7" w:rsidP="005F3AB3">
      <w:pPr>
        <w:rPr>
          <w:b/>
        </w:rPr>
      </w:pPr>
      <w:r w:rsidRPr="005F3AB3">
        <w:rPr>
          <w:b/>
        </w:rPr>
        <w:t>The four Women’s Aid federations are also responsible for the following in their respective countries:</w:t>
      </w:r>
    </w:p>
    <w:p w14:paraId="2EC44070" w14:textId="7D42C062" w:rsidR="00A03BB7" w:rsidRPr="00A03BB7" w:rsidRDefault="00A03BB7" w:rsidP="00A03BB7">
      <w:pPr>
        <w:framePr w:hSpace="180" w:wrap="around" w:vAnchor="text" w:hAnchor="margin" w:y="68"/>
        <w:numPr>
          <w:ilvl w:val="0"/>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monitoring and carrying out </w:t>
      </w:r>
      <w:r w:rsidR="001E6C22">
        <w:rPr>
          <w:rFonts w:eastAsiaTheme="minorEastAsia"/>
          <w:color w:val="3C3C3C" w:themeColor="background2" w:themeShade="40"/>
          <w:lang w:val="en-US"/>
        </w:rPr>
        <w:t xml:space="preserve">weekday </w:t>
      </w:r>
      <w:r w:rsidRPr="00A03BB7">
        <w:rPr>
          <w:rFonts w:eastAsiaTheme="minorEastAsia"/>
          <w:color w:val="3C3C3C" w:themeColor="background2" w:themeShade="40"/>
          <w:lang w:val="en-US"/>
        </w:rPr>
        <w:t xml:space="preserve">daily reminders to ensure that refuge vacancy information is inputted </w:t>
      </w:r>
      <w:proofErr w:type="gramStart"/>
      <w:r w:rsidRPr="00A03BB7">
        <w:rPr>
          <w:rFonts w:eastAsiaTheme="minorEastAsia"/>
          <w:color w:val="3C3C3C" w:themeColor="background2" w:themeShade="40"/>
          <w:lang w:val="en-US"/>
        </w:rPr>
        <w:t>on a daily basis</w:t>
      </w:r>
      <w:proofErr w:type="gramEnd"/>
      <w:r w:rsidRPr="00A03BB7">
        <w:rPr>
          <w:rFonts w:eastAsiaTheme="minorEastAsia"/>
          <w:color w:val="3C3C3C" w:themeColor="background2" w:themeShade="40"/>
          <w:lang w:val="en-US"/>
        </w:rPr>
        <w:t xml:space="preserve"> by participating refuge </w:t>
      </w:r>
      <w:proofErr w:type="spellStart"/>
      <w:proofErr w:type="gramStart"/>
      <w:r w:rsidRPr="00A03BB7">
        <w:rPr>
          <w:rFonts w:eastAsiaTheme="minorEastAsia"/>
          <w:color w:val="3C3C3C" w:themeColor="background2" w:themeShade="40"/>
          <w:lang w:val="en-US"/>
        </w:rPr>
        <w:t>organisations</w:t>
      </w:r>
      <w:proofErr w:type="spellEnd"/>
      <w:r w:rsidRPr="00A03BB7">
        <w:rPr>
          <w:rFonts w:eastAsiaTheme="minorEastAsia"/>
          <w:color w:val="3C3C3C" w:themeColor="background2" w:themeShade="40"/>
          <w:lang w:val="en-US"/>
        </w:rPr>
        <w:t>;</w:t>
      </w:r>
      <w:proofErr w:type="gramEnd"/>
    </w:p>
    <w:p w14:paraId="39E8D437" w14:textId="421DCD85" w:rsidR="00A03BB7" w:rsidRPr="00A03BB7" w:rsidRDefault="00A03BB7" w:rsidP="00A03BB7">
      <w:pPr>
        <w:framePr w:hSpace="180" w:wrap="around" w:vAnchor="text" w:hAnchor="margin" w:y="68"/>
        <w:numPr>
          <w:ilvl w:val="0"/>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undertaking </w:t>
      </w:r>
      <w:r w:rsidR="00887F91">
        <w:rPr>
          <w:rFonts w:eastAsiaTheme="minorEastAsia"/>
          <w:color w:val="3C3C3C" w:themeColor="background2" w:themeShade="40"/>
          <w:lang w:val="en-US"/>
        </w:rPr>
        <w:t xml:space="preserve">monitoring and moderation activities to </w:t>
      </w:r>
      <w:r w:rsidRPr="00A03BB7">
        <w:rPr>
          <w:rFonts w:eastAsiaTheme="minorEastAsia"/>
          <w:color w:val="3C3C3C" w:themeColor="background2" w:themeShade="40"/>
          <w:lang w:val="en-US"/>
        </w:rPr>
        <w:t xml:space="preserve">ensure the update of information about services on the </w:t>
      </w:r>
      <w:proofErr w:type="gramStart"/>
      <w:r w:rsidRPr="00A03BB7">
        <w:rPr>
          <w:rFonts w:eastAsiaTheme="minorEastAsia"/>
          <w:color w:val="3C3C3C" w:themeColor="background2" w:themeShade="40"/>
          <w:lang w:val="en-US"/>
        </w:rPr>
        <w:t>system;</w:t>
      </w:r>
      <w:proofErr w:type="gramEnd"/>
      <w:r w:rsidRPr="00A03BB7">
        <w:rPr>
          <w:rFonts w:eastAsiaTheme="minorEastAsia"/>
          <w:color w:val="3C3C3C" w:themeColor="background2" w:themeShade="40"/>
          <w:lang w:val="en-US"/>
        </w:rPr>
        <w:t xml:space="preserve"> </w:t>
      </w:r>
    </w:p>
    <w:p w14:paraId="34221F6B" w14:textId="1B0BC5F2" w:rsidR="00A03BB7" w:rsidRPr="00A03BB7" w:rsidRDefault="00A03BB7" w:rsidP="00A03BB7">
      <w:pPr>
        <w:framePr w:hSpace="180" w:wrap="around" w:vAnchor="text" w:hAnchor="margin" w:y="68"/>
        <w:numPr>
          <w:ilvl w:val="0"/>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where necessary, suspending services in accordance with the access and inclusion </w:t>
      </w:r>
      <w:proofErr w:type="gramStart"/>
      <w:r w:rsidRPr="00A03BB7">
        <w:rPr>
          <w:rFonts w:eastAsiaTheme="minorEastAsia"/>
          <w:color w:val="3C3C3C" w:themeColor="background2" w:themeShade="40"/>
          <w:lang w:val="en-US"/>
        </w:rPr>
        <w:t>policy;</w:t>
      </w:r>
      <w:proofErr w:type="gramEnd"/>
    </w:p>
    <w:p w14:paraId="1C1C12C1" w14:textId="56A1D6F0" w:rsidR="00A03BB7" w:rsidRPr="00A03BB7" w:rsidRDefault="00A03BB7" w:rsidP="00A03BB7">
      <w:pPr>
        <w:framePr w:hSpace="180" w:wrap="around" w:vAnchor="text" w:hAnchor="margin" w:y="68"/>
        <w:numPr>
          <w:ilvl w:val="0"/>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providing telephone</w:t>
      </w:r>
      <w:r w:rsidR="00D4309E">
        <w:rPr>
          <w:rFonts w:eastAsiaTheme="minorEastAsia"/>
          <w:color w:val="3C3C3C" w:themeColor="background2" w:themeShade="40"/>
          <w:lang w:val="en-US"/>
        </w:rPr>
        <w:t xml:space="preserve"> and email</w:t>
      </w:r>
      <w:r w:rsidRPr="00A03BB7">
        <w:rPr>
          <w:rFonts w:eastAsiaTheme="minorEastAsia"/>
          <w:color w:val="3C3C3C" w:themeColor="background2" w:themeShade="40"/>
          <w:lang w:val="en-US"/>
        </w:rPr>
        <w:t xml:space="preserve"> support for user management and any ongoing training issues including:</w:t>
      </w:r>
    </w:p>
    <w:p w14:paraId="7C084981" w14:textId="7A2CD4B6" w:rsidR="00A03BB7" w:rsidRPr="00A03BB7" w:rsidRDefault="00A03BB7" w:rsidP="00D4309E">
      <w:pPr>
        <w:framePr w:hSpace="180" w:wrap="around" w:vAnchor="text" w:hAnchor="margin" w:y="68"/>
        <w:numPr>
          <w:ilvl w:val="1"/>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set</w:t>
      </w:r>
      <w:r w:rsidR="00D4309E">
        <w:rPr>
          <w:rFonts w:eastAsiaTheme="minorEastAsia"/>
          <w:color w:val="3C3C3C" w:themeColor="background2" w:themeShade="40"/>
          <w:lang w:val="en-US"/>
        </w:rPr>
        <w:t>ting</w:t>
      </w:r>
      <w:r w:rsidRPr="00A03BB7">
        <w:rPr>
          <w:rFonts w:eastAsiaTheme="minorEastAsia"/>
          <w:color w:val="3C3C3C" w:themeColor="background2" w:themeShade="40"/>
          <w:lang w:val="en-US"/>
        </w:rPr>
        <w:t xml:space="preserve">-up, update and discontinue user logins for </w:t>
      </w:r>
      <w:proofErr w:type="spellStart"/>
      <w:r w:rsidRPr="00A03BB7">
        <w:rPr>
          <w:rFonts w:eastAsiaTheme="minorEastAsia"/>
          <w:color w:val="3C3C3C" w:themeColor="background2" w:themeShade="40"/>
          <w:lang w:val="en-US"/>
        </w:rPr>
        <w:t>organisations</w:t>
      </w:r>
      <w:proofErr w:type="spellEnd"/>
      <w:r w:rsidRPr="00A03BB7">
        <w:rPr>
          <w:rFonts w:eastAsiaTheme="minorEastAsia"/>
          <w:color w:val="3C3C3C" w:themeColor="background2" w:themeShade="40"/>
          <w:lang w:val="en-US"/>
        </w:rPr>
        <w:t xml:space="preserve"> in their respective </w:t>
      </w:r>
      <w:proofErr w:type="gramStart"/>
      <w:r w:rsidRPr="00A03BB7">
        <w:rPr>
          <w:rFonts w:eastAsiaTheme="minorEastAsia"/>
          <w:color w:val="3C3C3C" w:themeColor="background2" w:themeShade="40"/>
          <w:lang w:val="en-US"/>
        </w:rPr>
        <w:t>countries;</w:t>
      </w:r>
      <w:proofErr w:type="gramEnd"/>
    </w:p>
    <w:p w14:paraId="64F8E06F" w14:textId="5A24F393" w:rsidR="00A03BB7" w:rsidRPr="00A03BB7" w:rsidRDefault="00A03BB7" w:rsidP="00D4309E">
      <w:pPr>
        <w:framePr w:hSpace="180" w:wrap="around" w:vAnchor="text" w:hAnchor="margin" w:y="68"/>
        <w:numPr>
          <w:ilvl w:val="1"/>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search</w:t>
      </w:r>
      <w:r w:rsidR="00D4309E">
        <w:rPr>
          <w:rFonts w:eastAsiaTheme="minorEastAsia"/>
          <w:color w:val="3C3C3C" w:themeColor="background2" w:themeShade="40"/>
          <w:lang w:val="en-US"/>
        </w:rPr>
        <w:t>ing</w:t>
      </w:r>
      <w:r w:rsidRPr="00A03BB7">
        <w:rPr>
          <w:rFonts w:eastAsiaTheme="minorEastAsia"/>
          <w:color w:val="3C3C3C" w:themeColor="background2" w:themeShade="40"/>
          <w:lang w:val="en-US"/>
        </w:rPr>
        <w:t xml:space="preserve"> for and view current </w:t>
      </w:r>
      <w:proofErr w:type="gramStart"/>
      <w:r w:rsidRPr="00A03BB7">
        <w:rPr>
          <w:rFonts w:eastAsiaTheme="minorEastAsia"/>
          <w:color w:val="3C3C3C" w:themeColor="background2" w:themeShade="40"/>
          <w:lang w:val="en-US"/>
        </w:rPr>
        <w:t>vacancies;</w:t>
      </w:r>
      <w:proofErr w:type="gramEnd"/>
    </w:p>
    <w:p w14:paraId="3AC6E4DB" w14:textId="7B9A6B09" w:rsidR="00A03BB7" w:rsidRPr="00A03BB7" w:rsidRDefault="00A03BB7" w:rsidP="00D4309E">
      <w:pPr>
        <w:framePr w:hSpace="180" w:wrap="around" w:vAnchor="text" w:hAnchor="margin" w:y="68"/>
        <w:numPr>
          <w:ilvl w:val="1"/>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obtain</w:t>
      </w:r>
      <w:r w:rsidR="00D4309E">
        <w:rPr>
          <w:rFonts w:eastAsiaTheme="minorEastAsia"/>
          <w:color w:val="3C3C3C" w:themeColor="background2" w:themeShade="40"/>
          <w:lang w:val="en-US"/>
        </w:rPr>
        <w:t>ing</w:t>
      </w:r>
      <w:r w:rsidRPr="00A03BB7">
        <w:rPr>
          <w:rFonts w:eastAsiaTheme="minorEastAsia"/>
          <w:color w:val="3C3C3C" w:themeColor="background2" w:themeShade="40"/>
          <w:lang w:val="en-US"/>
        </w:rPr>
        <w:t xml:space="preserve"> information on admission practices and referral </w:t>
      </w:r>
      <w:proofErr w:type="gramStart"/>
      <w:r w:rsidRPr="00A03BB7">
        <w:rPr>
          <w:rFonts w:eastAsiaTheme="minorEastAsia"/>
          <w:color w:val="3C3C3C" w:themeColor="background2" w:themeShade="40"/>
          <w:lang w:val="en-US"/>
        </w:rPr>
        <w:t>procedures;</w:t>
      </w:r>
      <w:proofErr w:type="gramEnd"/>
    </w:p>
    <w:p w14:paraId="7B4679ED" w14:textId="207C8D00" w:rsidR="00A03BB7" w:rsidRPr="00A03BB7" w:rsidRDefault="00A03BB7" w:rsidP="00D4309E">
      <w:pPr>
        <w:framePr w:hSpace="180" w:wrap="around" w:vAnchor="text" w:hAnchor="margin" w:y="68"/>
        <w:numPr>
          <w:ilvl w:val="1"/>
          <w:numId w:val="34"/>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perform</w:t>
      </w:r>
      <w:r w:rsidR="00D4309E">
        <w:rPr>
          <w:rFonts w:eastAsiaTheme="minorEastAsia"/>
          <w:color w:val="3C3C3C" w:themeColor="background2" w:themeShade="40"/>
          <w:lang w:val="en-US"/>
        </w:rPr>
        <w:t>ing</w:t>
      </w:r>
      <w:r w:rsidRPr="00A03BB7">
        <w:rPr>
          <w:rFonts w:eastAsiaTheme="minorEastAsia"/>
          <w:color w:val="3C3C3C" w:themeColor="background2" w:themeShade="40"/>
          <w:lang w:val="en-US"/>
        </w:rPr>
        <w:t xml:space="preserve"> more advanced searches on other </w:t>
      </w:r>
      <w:proofErr w:type="gramStart"/>
      <w:r w:rsidRPr="00A03BB7">
        <w:rPr>
          <w:rFonts w:eastAsiaTheme="minorEastAsia"/>
          <w:color w:val="3C3C3C" w:themeColor="background2" w:themeShade="40"/>
          <w:lang w:val="en-US"/>
        </w:rPr>
        <w:t>criteria;</w:t>
      </w:r>
      <w:proofErr w:type="gramEnd"/>
    </w:p>
    <w:p w14:paraId="59C0672B" w14:textId="53B75E0F" w:rsidR="00A03BB7" w:rsidRPr="00A03BB7" w:rsidRDefault="00D4309E" w:rsidP="00D4309E">
      <w:pPr>
        <w:framePr w:hSpace="180" w:wrap="around" w:vAnchor="text" w:hAnchor="margin" w:y="68"/>
        <w:numPr>
          <w:ilvl w:val="1"/>
          <w:numId w:val="34"/>
        </w:numPr>
        <w:spacing w:after="0" w:line="240" w:lineRule="auto"/>
        <w:rPr>
          <w:rFonts w:eastAsiaTheme="minorEastAsia"/>
          <w:color w:val="3C3C3C" w:themeColor="background2" w:themeShade="40"/>
          <w:lang w:val="en-US"/>
        </w:rPr>
      </w:pPr>
      <w:r>
        <w:rPr>
          <w:rFonts w:eastAsiaTheme="minorEastAsia"/>
          <w:color w:val="3C3C3C" w:themeColor="background2" w:themeShade="40"/>
          <w:lang w:val="en-US"/>
        </w:rPr>
        <w:t>updating</w:t>
      </w:r>
      <w:r w:rsidR="00A03BB7" w:rsidRPr="00A03BB7">
        <w:rPr>
          <w:rFonts w:eastAsiaTheme="minorEastAsia"/>
          <w:color w:val="3C3C3C" w:themeColor="background2" w:themeShade="40"/>
          <w:lang w:val="en-US"/>
        </w:rPr>
        <w:t xml:space="preserve"> vacancy </w:t>
      </w:r>
      <w:r w:rsidR="00072FFD">
        <w:rPr>
          <w:rFonts w:eastAsiaTheme="minorEastAsia"/>
          <w:color w:val="3C3C3C" w:themeColor="background2" w:themeShade="40"/>
          <w:lang w:val="en-US"/>
        </w:rPr>
        <w:t xml:space="preserve">status </w:t>
      </w:r>
      <w:r w:rsidR="00A03BB7" w:rsidRPr="00A03BB7">
        <w:rPr>
          <w:rFonts w:eastAsiaTheme="minorEastAsia"/>
          <w:color w:val="3C3C3C" w:themeColor="background2" w:themeShade="40"/>
          <w:lang w:val="en-US"/>
        </w:rPr>
        <w:t>information.</w:t>
      </w:r>
    </w:p>
    <w:p w14:paraId="4542B004" w14:textId="77777777" w:rsidR="00A03BB7" w:rsidRPr="00A03BB7" w:rsidRDefault="00A03BB7" w:rsidP="00A03BB7">
      <w:pPr>
        <w:framePr w:hSpace="180" w:wrap="around" w:vAnchor="text" w:hAnchor="margin" w:y="68"/>
        <w:spacing w:after="0" w:line="240" w:lineRule="auto"/>
        <w:ind w:left="720"/>
        <w:rPr>
          <w:rFonts w:eastAsiaTheme="minorEastAsia"/>
          <w:color w:val="3C3C3C" w:themeColor="background2" w:themeShade="40"/>
          <w:lang w:val="en-US"/>
        </w:rPr>
      </w:pPr>
    </w:p>
    <w:p w14:paraId="2A6769AA" w14:textId="77777777" w:rsidR="00A03BB7" w:rsidRPr="005F3AB3" w:rsidRDefault="00A03BB7" w:rsidP="005F3AB3">
      <w:pPr>
        <w:rPr>
          <w:b/>
        </w:rPr>
      </w:pPr>
      <w:r w:rsidRPr="005F3AB3">
        <w:rPr>
          <w:b/>
        </w:rPr>
        <w:t>Women’s Aid Federation of England is also responsible for:</w:t>
      </w:r>
    </w:p>
    <w:p w14:paraId="5C4D5AED" w14:textId="19EF3850" w:rsidR="00A03BB7" w:rsidRPr="00A03BB7" w:rsidRDefault="00A03BB7" w:rsidP="00A03BB7">
      <w:pPr>
        <w:numPr>
          <w:ilvl w:val="0"/>
          <w:numId w:val="35"/>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lastRenderedPageBreak/>
        <w:t xml:space="preserve">maintaining the public directory, the </w:t>
      </w:r>
      <w:r w:rsidR="00D4309E">
        <w:rPr>
          <w:rFonts w:eastAsiaTheme="minorEastAsia"/>
          <w:color w:val="3C3C3C" w:themeColor="background2" w:themeShade="40"/>
          <w:lang w:val="en-US"/>
        </w:rPr>
        <w:t xml:space="preserve">UK </w:t>
      </w:r>
      <w:r w:rsidRPr="00A03BB7">
        <w:rPr>
          <w:rFonts w:eastAsiaTheme="minorEastAsia"/>
          <w:color w:val="3C3C3C" w:themeColor="background2" w:themeShade="40"/>
          <w:lang w:val="en-US"/>
        </w:rPr>
        <w:t xml:space="preserve">Gold Book Online, in accordance with Steering Group decisions. This directory will provide information and contact details of VAWG services for women and children throughout the </w:t>
      </w:r>
      <w:proofErr w:type="gramStart"/>
      <w:r w:rsidRPr="00A03BB7">
        <w:rPr>
          <w:rFonts w:eastAsiaTheme="minorEastAsia"/>
          <w:color w:val="3C3C3C" w:themeColor="background2" w:themeShade="40"/>
          <w:lang w:val="en-US"/>
        </w:rPr>
        <w:t>UK;</w:t>
      </w:r>
      <w:proofErr w:type="gramEnd"/>
    </w:p>
    <w:p w14:paraId="1EA60A78" w14:textId="303A98BC" w:rsidR="00A03BB7" w:rsidRPr="00A03BB7" w:rsidRDefault="00A03BB7" w:rsidP="1221FEB5">
      <w:pPr>
        <w:numPr>
          <w:ilvl w:val="0"/>
          <w:numId w:val="35"/>
        </w:numPr>
        <w:spacing w:after="0" w:line="240" w:lineRule="auto"/>
        <w:rPr>
          <w:rFonts w:eastAsiaTheme="minorEastAsia"/>
          <w:color w:val="3C3C3C" w:themeColor="background2" w:themeShade="40"/>
          <w:lang w:val="en-US"/>
        </w:rPr>
      </w:pPr>
      <w:r w:rsidRPr="1221FEB5">
        <w:rPr>
          <w:rFonts w:eastAsiaTheme="minorEastAsia"/>
          <w:color w:val="3C3C3C" w:themeColor="background2" w:themeShade="40"/>
          <w:lang w:val="en-US"/>
        </w:rPr>
        <w:t>In addition, the Partners delegate to Women’s Aid Federation of England, until further notice or until alternative arrangements are agreed by the Steering Group, project co-ordination which includes:</w:t>
      </w:r>
    </w:p>
    <w:p w14:paraId="62EC654C" w14:textId="77777777" w:rsidR="00A03BB7" w:rsidRPr="00A03BB7" w:rsidRDefault="00A03BB7" w:rsidP="00D4309E">
      <w:pPr>
        <w:numPr>
          <w:ilvl w:val="1"/>
          <w:numId w:val="35"/>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co-ordination and administration of the Steering </w:t>
      </w:r>
      <w:proofErr w:type="gramStart"/>
      <w:r w:rsidRPr="00A03BB7">
        <w:rPr>
          <w:rFonts w:eastAsiaTheme="minorEastAsia"/>
          <w:color w:val="3C3C3C" w:themeColor="background2" w:themeShade="40"/>
          <w:lang w:val="en-US"/>
        </w:rPr>
        <w:t>Group;</w:t>
      </w:r>
      <w:proofErr w:type="gramEnd"/>
    </w:p>
    <w:p w14:paraId="21F70E4C" w14:textId="77777777" w:rsidR="00A03BB7" w:rsidRPr="00A03BB7" w:rsidRDefault="00A03BB7" w:rsidP="00D4309E">
      <w:pPr>
        <w:numPr>
          <w:ilvl w:val="1"/>
          <w:numId w:val="35"/>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liaison with Technical </w:t>
      </w:r>
      <w:proofErr w:type="gramStart"/>
      <w:r w:rsidRPr="00A03BB7">
        <w:rPr>
          <w:rFonts w:eastAsiaTheme="minorEastAsia"/>
          <w:color w:val="3C3C3C" w:themeColor="background2" w:themeShade="40"/>
          <w:lang w:val="en-US"/>
        </w:rPr>
        <w:t>Contractors;</w:t>
      </w:r>
      <w:proofErr w:type="gramEnd"/>
    </w:p>
    <w:p w14:paraId="1DEC2C7D" w14:textId="77777777" w:rsidR="00A03BB7" w:rsidRPr="00A03BB7" w:rsidRDefault="00A03BB7" w:rsidP="00D4309E">
      <w:pPr>
        <w:numPr>
          <w:ilvl w:val="1"/>
          <w:numId w:val="35"/>
        </w:numPr>
        <w:spacing w:after="0" w:line="240" w:lineRule="auto"/>
        <w:rPr>
          <w:rFonts w:eastAsiaTheme="minorEastAsia"/>
          <w:color w:val="3C3C3C" w:themeColor="background2" w:themeShade="40"/>
          <w:lang w:val="en-US"/>
        </w:rPr>
      </w:pPr>
      <w:r w:rsidRPr="00A03BB7">
        <w:rPr>
          <w:rFonts w:eastAsiaTheme="minorEastAsia"/>
          <w:color w:val="3C3C3C" w:themeColor="background2" w:themeShade="40"/>
          <w:lang w:val="en-US"/>
        </w:rPr>
        <w:t xml:space="preserve">liaison with </w:t>
      </w:r>
      <w:proofErr w:type="gramStart"/>
      <w:r w:rsidRPr="00A03BB7">
        <w:rPr>
          <w:rFonts w:eastAsiaTheme="minorEastAsia"/>
          <w:color w:val="3C3C3C" w:themeColor="background2" w:themeShade="40"/>
          <w:lang w:val="en-US"/>
        </w:rPr>
        <w:t>funders;</w:t>
      </w:r>
      <w:proofErr w:type="gramEnd"/>
      <w:r w:rsidRPr="00A03BB7">
        <w:rPr>
          <w:rFonts w:eastAsiaTheme="minorEastAsia"/>
          <w:color w:val="3C3C3C" w:themeColor="background2" w:themeShade="40"/>
          <w:lang w:val="en-US"/>
        </w:rPr>
        <w:t xml:space="preserve"> </w:t>
      </w:r>
    </w:p>
    <w:p w14:paraId="087377B4" w14:textId="77777777" w:rsidR="00A03BB7" w:rsidRPr="00A03BB7" w:rsidRDefault="00A03BB7" w:rsidP="00A03BB7">
      <w:pPr>
        <w:spacing w:after="0" w:line="240" w:lineRule="auto"/>
        <w:ind w:left="720"/>
        <w:rPr>
          <w:rFonts w:eastAsiaTheme="minorEastAsia"/>
          <w:color w:val="3C3C3C" w:themeColor="background2" w:themeShade="40"/>
          <w:lang w:val="en-US"/>
        </w:rPr>
      </w:pPr>
    </w:p>
    <w:p w14:paraId="50C3E205" w14:textId="77777777" w:rsidR="00A03BB7" w:rsidRPr="00A03BB7" w:rsidRDefault="00A03BB7" w:rsidP="00A03BB7">
      <w:pPr>
        <w:spacing w:after="200"/>
        <w:rPr>
          <w:color w:val="3C3C3C" w:themeColor="background2" w:themeShade="40"/>
        </w:rPr>
      </w:pPr>
      <w:r w:rsidRPr="00A03BB7">
        <w:rPr>
          <w:color w:val="3C3C3C" w:themeColor="background2" w:themeShade="40"/>
        </w:rPr>
        <w:t xml:space="preserve">Each Project Partner has agreed to these conditions as outlined in the Joint Venture Agreement. </w:t>
      </w:r>
    </w:p>
    <w:p w14:paraId="05C2CB69" w14:textId="77777777" w:rsidR="00A03BB7" w:rsidRPr="00A03BB7" w:rsidRDefault="00A03BB7" w:rsidP="00A03BB7">
      <w:pPr>
        <w:keepNext/>
        <w:keepLines/>
        <w:spacing w:before="360" w:after="120"/>
        <w:outlineLvl w:val="1"/>
        <w:rPr>
          <w:rFonts w:eastAsiaTheme="majorEastAsia"/>
          <w:bCs/>
          <w:color w:val="2D7D9E"/>
          <w:sz w:val="26"/>
          <w:szCs w:val="26"/>
        </w:rPr>
      </w:pPr>
      <w:bookmarkStart w:id="29" w:name="_Toc216966917"/>
      <w:r w:rsidRPr="00A03BB7">
        <w:rPr>
          <w:rFonts w:eastAsiaTheme="majorEastAsia"/>
          <w:bCs/>
          <w:color w:val="2D7D9E"/>
          <w:sz w:val="26"/>
          <w:szCs w:val="26"/>
        </w:rPr>
        <w:t>Technical support/contractors:</w:t>
      </w:r>
      <w:bookmarkEnd w:id="29"/>
    </w:p>
    <w:p w14:paraId="79DFC31E" w14:textId="5BF12CB7" w:rsidR="00A03BB7" w:rsidRPr="00A03BB7" w:rsidRDefault="00A03BB7" w:rsidP="1221FEB5">
      <w:pPr>
        <w:rPr>
          <w:rFonts w:eastAsiaTheme="minorEastAsia"/>
          <w:color w:val="3C3C3C" w:themeColor="background2" w:themeShade="40"/>
          <w:lang w:val="en-US"/>
        </w:rPr>
      </w:pPr>
      <w:bookmarkStart w:id="30" w:name="_Toc448757539"/>
      <w:r w:rsidRPr="1221FEB5">
        <w:rPr>
          <w:lang w:val="en-US"/>
        </w:rPr>
        <w:t xml:space="preserve">The Project is currently supported by </w:t>
      </w:r>
      <w:proofErr w:type="spellStart"/>
      <w:r w:rsidR="00B337FF">
        <w:rPr>
          <w:lang w:val="en-US"/>
        </w:rPr>
        <w:t>Torchbox</w:t>
      </w:r>
      <w:proofErr w:type="spellEnd"/>
      <w:r w:rsidRPr="1221FEB5">
        <w:rPr>
          <w:lang w:val="en-US"/>
        </w:rPr>
        <w:t xml:space="preserve">. </w:t>
      </w:r>
      <w:proofErr w:type="spellStart"/>
      <w:r w:rsidR="00B337FF">
        <w:rPr>
          <w:lang w:val="en-US"/>
        </w:rPr>
        <w:t>Torchbox</w:t>
      </w:r>
      <w:proofErr w:type="spellEnd"/>
      <w:r w:rsidRPr="1221FEB5">
        <w:rPr>
          <w:lang w:val="en-US"/>
        </w:rPr>
        <w:t>, or any other technical support/contractors as appointed by the Steering Group, will be responsible for:</w:t>
      </w:r>
    </w:p>
    <w:p w14:paraId="184D4E29" w14:textId="6A4EC70C" w:rsidR="00A03BB7" w:rsidRPr="00A03BB7" w:rsidRDefault="00A03BB7" w:rsidP="25602467">
      <w:pPr>
        <w:framePr w:hSpace="180" w:wrap="around" w:vAnchor="text" w:hAnchor="margin" w:y="68"/>
        <w:numPr>
          <w:ilvl w:val="0"/>
          <w:numId w:val="36"/>
        </w:numPr>
        <w:spacing w:after="0" w:line="240" w:lineRule="auto"/>
        <w:rPr>
          <w:rFonts w:eastAsiaTheme="minorEastAsia"/>
          <w:color w:val="3C3C3C" w:themeColor="background2" w:themeShade="40"/>
          <w:lang w:val="en-US"/>
        </w:rPr>
      </w:pPr>
      <w:r w:rsidRPr="25602467">
        <w:rPr>
          <w:rFonts w:eastAsiaTheme="minorEastAsia"/>
          <w:color w:val="3C3C3C" w:themeColor="background2" w:themeShade="40"/>
          <w:lang w:val="en-US"/>
        </w:rPr>
        <w:t xml:space="preserve">providing ongoing technical support for the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w:t>
      </w:r>
      <w:proofErr w:type="gramStart"/>
      <w:r w:rsidRPr="25602467">
        <w:rPr>
          <w:rFonts w:eastAsiaTheme="minorEastAsia"/>
          <w:color w:val="3C3C3C" w:themeColor="background2" w:themeShade="40"/>
          <w:lang w:val="en-US"/>
        </w:rPr>
        <w:t>system;</w:t>
      </w:r>
      <w:proofErr w:type="gramEnd"/>
    </w:p>
    <w:p w14:paraId="68BC42E6" w14:textId="3AA12BB8" w:rsidR="00A03BB7" w:rsidRPr="00A03BB7" w:rsidRDefault="00A03BB7" w:rsidP="25602467">
      <w:pPr>
        <w:framePr w:hSpace="180" w:wrap="around" w:vAnchor="text" w:hAnchor="margin" w:y="68"/>
        <w:numPr>
          <w:ilvl w:val="0"/>
          <w:numId w:val="36"/>
        </w:numPr>
        <w:spacing w:after="0" w:line="240" w:lineRule="auto"/>
        <w:rPr>
          <w:rFonts w:eastAsiaTheme="minorEastAsia"/>
          <w:color w:val="3C3C3C" w:themeColor="background2" w:themeShade="40"/>
          <w:lang w:val="en-US"/>
        </w:rPr>
      </w:pPr>
      <w:r w:rsidRPr="25602467">
        <w:rPr>
          <w:rFonts w:eastAsiaTheme="minorEastAsia"/>
          <w:color w:val="3C3C3C" w:themeColor="background2" w:themeShade="40"/>
          <w:lang w:val="en-US"/>
        </w:rPr>
        <w:t xml:space="preserve">hosting the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system on the internet and providing technical support for the hosting of the </w:t>
      </w:r>
      <w:proofErr w:type="gramStart"/>
      <w:r w:rsidRPr="25602467">
        <w:rPr>
          <w:rFonts w:eastAsiaTheme="minorEastAsia"/>
          <w:color w:val="3C3C3C" w:themeColor="background2" w:themeShade="40"/>
          <w:lang w:val="en-US"/>
        </w:rPr>
        <w:t>system;</w:t>
      </w:r>
      <w:proofErr w:type="gramEnd"/>
    </w:p>
    <w:p w14:paraId="195F60C0" w14:textId="77777777" w:rsidR="00A03BB7" w:rsidRPr="00A03BB7" w:rsidRDefault="00A03BB7" w:rsidP="00A03BB7">
      <w:pPr>
        <w:framePr w:hSpace="180" w:wrap="around" w:vAnchor="text" w:hAnchor="margin" w:y="68"/>
        <w:numPr>
          <w:ilvl w:val="0"/>
          <w:numId w:val="36"/>
        </w:numPr>
        <w:spacing w:after="0" w:line="240" w:lineRule="auto"/>
        <w:rPr>
          <w:rFonts w:eastAsiaTheme="minorEastAsia"/>
          <w:color w:val="3C3C3C" w:themeColor="background2" w:themeShade="40"/>
          <w:lang w:val="en-US"/>
        </w:rPr>
      </w:pPr>
      <w:r w:rsidRPr="00A03BB7">
        <w:rPr>
          <w:rFonts w:asciiTheme="minorHAnsi" w:eastAsiaTheme="minorEastAsia" w:hAnsiTheme="minorHAnsi" w:cstheme="minorBidi"/>
          <w:color w:val="3C3C3C" w:themeColor="background2" w:themeShade="40"/>
          <w:lang w:val="en-US"/>
        </w:rPr>
        <w:t>ensuring data is securely and regularly backed up.</w:t>
      </w:r>
    </w:p>
    <w:p w14:paraId="7B0F6E81" w14:textId="77777777" w:rsidR="00A03BB7" w:rsidRPr="00A03BB7" w:rsidRDefault="00A03BB7" w:rsidP="00A03BB7">
      <w:pPr>
        <w:framePr w:hSpace="180" w:wrap="around" w:vAnchor="text" w:hAnchor="margin" w:y="68"/>
        <w:spacing w:after="0" w:line="240" w:lineRule="auto"/>
        <w:ind w:left="720"/>
        <w:rPr>
          <w:rFonts w:eastAsiaTheme="minorEastAsia"/>
          <w:color w:val="3C3C3C" w:themeColor="background2" w:themeShade="40"/>
          <w:lang w:val="en-US"/>
        </w:rPr>
      </w:pPr>
    </w:p>
    <w:p w14:paraId="1A0F3304" w14:textId="129E1075" w:rsidR="00A03BB7" w:rsidRPr="00A03BB7" w:rsidRDefault="00AB77B9" w:rsidP="00A03BB7">
      <w:pPr>
        <w:pStyle w:val="Heading2"/>
      </w:pPr>
      <w:bookmarkStart w:id="31" w:name="_Toc216966918"/>
      <w:r>
        <w:t>Routes to Support</w:t>
      </w:r>
      <w:r w:rsidR="00A03BB7">
        <w:t xml:space="preserve"> Roles and Responsibilities of Service </w:t>
      </w:r>
      <w:proofErr w:type="spellStart"/>
      <w:r w:rsidR="00A03BB7">
        <w:t>Usergroups</w:t>
      </w:r>
      <w:proofErr w:type="spellEnd"/>
      <w:r w:rsidR="00A03BB7">
        <w:t>:</w:t>
      </w:r>
      <w:bookmarkEnd w:id="30"/>
      <w:bookmarkEnd w:id="31"/>
    </w:p>
    <w:tbl>
      <w:tblPr>
        <w:tblStyle w:val="TableGrid1"/>
        <w:tblpPr w:leftFromText="180" w:rightFromText="180" w:vertAnchor="text" w:horzAnchor="margin" w:tblpX="-284" w:tblpY="68"/>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A03BB7" w:rsidRPr="00A03BB7" w14:paraId="2FFE3DA0" w14:textId="77777777" w:rsidTr="1221FEB5">
        <w:tc>
          <w:tcPr>
            <w:tcW w:w="10060" w:type="dxa"/>
          </w:tcPr>
          <w:p w14:paraId="5424E683" w14:textId="171B636F" w:rsidR="00A03BB7" w:rsidRPr="00A03BB7" w:rsidRDefault="00A03BB7" w:rsidP="1221FEB5">
            <w:pPr>
              <w:spacing w:after="0"/>
              <w:rPr>
                <w:rFonts w:eastAsiaTheme="minorEastAsia"/>
                <w:color w:val="3C3C3C" w:themeColor="background2" w:themeShade="40"/>
                <w:lang w:val="en-US"/>
              </w:rPr>
            </w:pPr>
            <w:r w:rsidRPr="1221FEB5">
              <w:rPr>
                <w:rFonts w:eastAsiaTheme="minorEastAsia"/>
                <w:color w:val="3C3C3C" w:themeColor="background2" w:themeShade="40"/>
                <w:lang w:val="en-US"/>
              </w:rPr>
              <w:t xml:space="preserve">By signing this Service Level </w:t>
            </w:r>
            <w:r w:rsidR="27F590CF" w:rsidRPr="1221FEB5">
              <w:rPr>
                <w:rFonts w:eastAsiaTheme="minorEastAsia"/>
                <w:color w:val="3C3C3C" w:themeColor="background2" w:themeShade="40"/>
                <w:lang w:val="en-US"/>
              </w:rPr>
              <w:t>Agreement,</w:t>
            </w:r>
            <w:r w:rsidRPr="1221FEB5">
              <w:rPr>
                <w:rFonts w:eastAsiaTheme="minorEastAsia"/>
                <w:color w:val="3C3C3C" w:themeColor="background2" w:themeShade="40"/>
                <w:lang w:val="en-US"/>
              </w:rPr>
              <w:t xml:space="preserve"> you are agreeing to each of the following conditions.  Failure to adhere to these conditions may result in your service being suspended from the </w:t>
            </w:r>
            <w:r w:rsidR="00AB77B9">
              <w:rPr>
                <w:rFonts w:eastAsiaTheme="minorEastAsia"/>
                <w:color w:val="3C3C3C" w:themeColor="background2" w:themeShade="40"/>
                <w:lang w:val="en-US"/>
              </w:rPr>
              <w:t>Routes to Support</w:t>
            </w:r>
            <w:r w:rsidRPr="1221FEB5">
              <w:rPr>
                <w:rFonts w:eastAsiaTheme="minorEastAsia"/>
                <w:color w:val="3C3C3C" w:themeColor="background2" w:themeShade="40"/>
                <w:lang w:val="en-US"/>
              </w:rPr>
              <w:t xml:space="preserve"> site. </w:t>
            </w:r>
            <w:r w:rsidR="001C3220">
              <w:rPr>
                <w:rFonts w:eastAsiaTheme="minorEastAsia"/>
                <w:color w:val="3C3C3C" w:themeColor="background2" w:themeShade="40"/>
                <w:lang w:val="en-US"/>
              </w:rPr>
              <w:t>Federations</w:t>
            </w:r>
            <w:r w:rsidRPr="1221FEB5">
              <w:rPr>
                <w:rFonts w:eastAsiaTheme="minorEastAsia"/>
                <w:color w:val="3C3C3C" w:themeColor="background2" w:themeShade="40"/>
                <w:lang w:val="en-US"/>
              </w:rPr>
              <w:t xml:space="preserve"> also reserve the right to suspend services in accordance with the access and inclusion policy. In addition, your service may be removed from any the </w:t>
            </w:r>
            <w:r w:rsidR="00F45A00">
              <w:rPr>
                <w:rFonts w:eastAsiaTheme="minorEastAsia"/>
                <w:color w:val="3C3C3C" w:themeColor="background2" w:themeShade="40"/>
                <w:lang w:val="en-US"/>
              </w:rPr>
              <w:t>UK Gold Book Online.</w:t>
            </w:r>
            <w:r w:rsidRPr="1221FEB5">
              <w:rPr>
                <w:rFonts w:eastAsiaTheme="minorEastAsia"/>
                <w:color w:val="3C3C3C" w:themeColor="background2" w:themeShade="40"/>
                <w:lang w:val="en-US"/>
              </w:rPr>
              <w:t xml:space="preserve"> If your service is removed from the site an administrative fee may be required </w:t>
            </w:r>
            <w:proofErr w:type="gramStart"/>
            <w:r w:rsidRPr="1221FEB5">
              <w:rPr>
                <w:rFonts w:eastAsiaTheme="minorEastAsia"/>
                <w:color w:val="3C3C3C" w:themeColor="background2" w:themeShade="40"/>
                <w:lang w:val="en-US"/>
              </w:rPr>
              <w:t>in order for</w:t>
            </w:r>
            <w:proofErr w:type="gramEnd"/>
            <w:r w:rsidRPr="1221FEB5">
              <w:rPr>
                <w:rFonts w:eastAsiaTheme="minorEastAsia"/>
                <w:color w:val="3C3C3C" w:themeColor="background2" w:themeShade="40"/>
                <w:lang w:val="en-US"/>
              </w:rPr>
              <w:t xml:space="preserve"> your service to be reinstated.</w:t>
            </w:r>
          </w:p>
          <w:p w14:paraId="26AC0310" w14:textId="77777777" w:rsidR="00A03BB7" w:rsidRPr="00A03BB7" w:rsidRDefault="00A03BB7" w:rsidP="00A03BB7">
            <w:pPr>
              <w:spacing w:after="0"/>
              <w:rPr>
                <w:rFonts w:eastAsiaTheme="minorEastAsia"/>
                <w:color w:val="3C3C3C" w:themeColor="background2" w:themeShade="40"/>
                <w:lang w:val="en-US"/>
              </w:rPr>
            </w:pPr>
          </w:p>
        </w:tc>
      </w:tr>
      <w:tr w:rsidR="00A03BB7" w:rsidRPr="00A03BB7" w14:paraId="6B104A96" w14:textId="77777777" w:rsidTr="1221FEB5">
        <w:tc>
          <w:tcPr>
            <w:tcW w:w="10060" w:type="dxa"/>
          </w:tcPr>
          <w:p w14:paraId="23F65DAD" w14:textId="77777777" w:rsidR="00F45A00" w:rsidRDefault="00A03BB7" w:rsidP="00A03BB7">
            <w:pPr>
              <w:numPr>
                <w:ilvl w:val="0"/>
                <w:numId w:val="37"/>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 xml:space="preserve">Each service must nominate </w:t>
            </w:r>
            <w:r w:rsidR="004A4BB2">
              <w:rPr>
                <w:rFonts w:eastAsiaTheme="minorEastAsia"/>
                <w:color w:val="3C3C3C" w:themeColor="background2" w:themeShade="40"/>
                <w:lang w:val="en-US"/>
              </w:rPr>
              <w:t xml:space="preserve">at least </w:t>
            </w:r>
            <w:r w:rsidRPr="00A03BB7">
              <w:rPr>
                <w:rFonts w:eastAsiaTheme="minorEastAsia"/>
                <w:color w:val="3C3C3C" w:themeColor="background2" w:themeShade="40"/>
                <w:lang w:val="en-US"/>
              </w:rPr>
              <w:t xml:space="preserve">one user for the role of </w:t>
            </w:r>
            <w:r w:rsidRPr="00A03BB7">
              <w:rPr>
                <w:rFonts w:eastAsiaTheme="minorEastAsia"/>
                <w:b/>
                <w:color w:val="3C3C3C" w:themeColor="background2" w:themeShade="40"/>
                <w:lang w:val="en-US"/>
              </w:rPr>
              <w:t>Primary User</w:t>
            </w:r>
            <w:r w:rsidRPr="00A03BB7">
              <w:rPr>
                <w:rFonts w:eastAsiaTheme="minorEastAsia"/>
                <w:color w:val="3C3C3C" w:themeColor="background2" w:themeShade="40"/>
                <w:lang w:val="en-US"/>
              </w:rPr>
              <w:t xml:space="preserve">. </w:t>
            </w:r>
          </w:p>
          <w:p w14:paraId="478F0189" w14:textId="3DEF64AF" w:rsidR="00A03BB7" w:rsidRPr="00A03BB7" w:rsidRDefault="00A03BB7" w:rsidP="00A03BB7">
            <w:pPr>
              <w:numPr>
                <w:ilvl w:val="0"/>
                <w:numId w:val="37"/>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Primary users are responsible for ensuring that:</w:t>
            </w:r>
          </w:p>
          <w:p w14:paraId="543AB983" w14:textId="522A86B8" w:rsidR="00A03BB7" w:rsidRPr="00A03BB7" w:rsidRDefault="00A03BB7" w:rsidP="00A03BB7">
            <w:pPr>
              <w:numPr>
                <w:ilvl w:val="0"/>
                <w:numId w:val="38"/>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 xml:space="preserve">Service information is </w:t>
            </w:r>
            <w:proofErr w:type="gramStart"/>
            <w:r w:rsidRPr="00A03BB7">
              <w:rPr>
                <w:rFonts w:eastAsiaTheme="minorEastAsia"/>
                <w:color w:val="3C3C3C" w:themeColor="background2" w:themeShade="40"/>
                <w:lang w:val="en-US"/>
              </w:rPr>
              <w:t>up</w:t>
            </w:r>
            <w:r w:rsidR="00CB7312">
              <w:rPr>
                <w:rFonts w:eastAsiaTheme="minorEastAsia"/>
                <w:color w:val="3C3C3C" w:themeColor="background2" w:themeShade="40"/>
                <w:lang w:val="en-US"/>
              </w:rPr>
              <w:t>-to-date</w:t>
            </w:r>
            <w:proofErr w:type="gramEnd"/>
          </w:p>
          <w:p w14:paraId="6BEBC123" w14:textId="77777777" w:rsidR="00A03BB7" w:rsidRPr="00A03BB7" w:rsidRDefault="00A03BB7" w:rsidP="00A03BB7">
            <w:pPr>
              <w:numPr>
                <w:ilvl w:val="0"/>
                <w:numId w:val="38"/>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All new staff members who require logins are provided with one</w:t>
            </w:r>
          </w:p>
          <w:p w14:paraId="4E5D40CB" w14:textId="77777777" w:rsidR="00A03BB7" w:rsidRPr="00A03BB7" w:rsidRDefault="00A03BB7" w:rsidP="00A03BB7">
            <w:pPr>
              <w:numPr>
                <w:ilvl w:val="0"/>
                <w:numId w:val="38"/>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 xml:space="preserve">All individual users within their </w:t>
            </w:r>
            <w:proofErr w:type="spellStart"/>
            <w:r w:rsidRPr="00A03BB7">
              <w:rPr>
                <w:rFonts w:eastAsiaTheme="minorEastAsia"/>
                <w:color w:val="3C3C3C" w:themeColor="background2" w:themeShade="40"/>
                <w:lang w:val="en-US"/>
              </w:rPr>
              <w:t>usergroup</w:t>
            </w:r>
            <w:proofErr w:type="spellEnd"/>
            <w:r w:rsidRPr="00A03BB7">
              <w:rPr>
                <w:rFonts w:eastAsiaTheme="minorEastAsia"/>
                <w:color w:val="3C3C3C" w:themeColor="background2" w:themeShade="40"/>
                <w:lang w:val="en-US"/>
              </w:rPr>
              <w:t xml:space="preserve"> are registered with a valid email address</w:t>
            </w:r>
          </w:p>
          <w:p w14:paraId="6A8B86EE" w14:textId="77777777" w:rsidR="00A03BB7" w:rsidRPr="00A03BB7" w:rsidRDefault="00A03BB7" w:rsidP="00A03BB7">
            <w:pPr>
              <w:numPr>
                <w:ilvl w:val="0"/>
                <w:numId w:val="38"/>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Passwords are not shared by staff within individual services</w:t>
            </w:r>
          </w:p>
          <w:p w14:paraId="58DD9FAE" w14:textId="66AF61EB" w:rsidR="00A03BB7" w:rsidRPr="00A03BB7" w:rsidRDefault="00A03BB7" w:rsidP="00A03BB7">
            <w:pPr>
              <w:numPr>
                <w:ilvl w:val="0"/>
                <w:numId w:val="38"/>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t xml:space="preserve">Staff or volunteers who leave their </w:t>
            </w:r>
            <w:proofErr w:type="spellStart"/>
            <w:r w:rsidRPr="00A03BB7">
              <w:rPr>
                <w:rFonts w:eastAsiaTheme="minorEastAsia"/>
                <w:color w:val="3C3C3C" w:themeColor="background2" w:themeShade="40"/>
                <w:lang w:val="en-US"/>
              </w:rPr>
              <w:t>organisation</w:t>
            </w:r>
            <w:proofErr w:type="spellEnd"/>
            <w:r w:rsidRPr="00A03BB7">
              <w:rPr>
                <w:rFonts w:eastAsiaTheme="minorEastAsia"/>
                <w:color w:val="3C3C3C" w:themeColor="background2" w:themeShade="40"/>
                <w:lang w:val="en-US"/>
              </w:rPr>
              <w:t xml:space="preserve"> are </w:t>
            </w:r>
            <w:r w:rsidR="009E279E">
              <w:rPr>
                <w:rFonts w:eastAsiaTheme="minorEastAsia"/>
                <w:color w:val="3C3C3C" w:themeColor="background2" w:themeShade="40"/>
                <w:lang w:val="en-US"/>
              </w:rPr>
              <w:t>removed</w:t>
            </w:r>
            <w:r w:rsidRPr="00A03BB7">
              <w:rPr>
                <w:rFonts w:eastAsiaTheme="minorEastAsia"/>
                <w:color w:val="3C3C3C" w:themeColor="background2" w:themeShade="40"/>
                <w:lang w:val="en-US"/>
              </w:rPr>
              <w:t xml:space="preserve"> from their </w:t>
            </w:r>
            <w:proofErr w:type="spellStart"/>
            <w:r w:rsidRPr="00A03BB7">
              <w:rPr>
                <w:rFonts w:eastAsiaTheme="minorEastAsia"/>
                <w:color w:val="3C3C3C" w:themeColor="background2" w:themeShade="40"/>
                <w:lang w:val="en-US"/>
              </w:rPr>
              <w:t>usergroup</w:t>
            </w:r>
            <w:proofErr w:type="spellEnd"/>
            <w:r w:rsidRPr="00A03BB7">
              <w:rPr>
                <w:rFonts w:eastAsiaTheme="minorEastAsia"/>
                <w:color w:val="3C3C3C" w:themeColor="background2" w:themeShade="40"/>
                <w:lang w:val="en-US"/>
              </w:rPr>
              <w:t>, otherwise they will be in breach of the security measures</w:t>
            </w:r>
          </w:p>
          <w:p w14:paraId="4943AB2E" w14:textId="5D0E4AED" w:rsidR="00A03BB7" w:rsidRPr="00A03BB7" w:rsidRDefault="00A03BB7" w:rsidP="25602467">
            <w:pPr>
              <w:numPr>
                <w:ilvl w:val="0"/>
                <w:numId w:val="38"/>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Training materials and contact information for the Routes to Support team are disseminated to all staff members who use </w:t>
            </w:r>
            <w:r w:rsidR="00AB77B9">
              <w:rPr>
                <w:rFonts w:eastAsiaTheme="minorEastAsia"/>
                <w:color w:val="3C3C3C" w:themeColor="background2" w:themeShade="40"/>
                <w:lang w:val="en-US"/>
              </w:rPr>
              <w:t>Routes to Support</w:t>
            </w:r>
          </w:p>
          <w:p w14:paraId="440ADCCD" w14:textId="7748E47B" w:rsidR="00A03BB7" w:rsidRPr="00A03BB7" w:rsidRDefault="00A03BB7" w:rsidP="00A03BB7">
            <w:pPr>
              <w:numPr>
                <w:ilvl w:val="0"/>
                <w:numId w:val="38"/>
              </w:numPr>
              <w:spacing w:after="0"/>
              <w:rPr>
                <w:rFonts w:eastAsiaTheme="minorEastAsia"/>
                <w:color w:val="3C3C3C" w:themeColor="background2" w:themeShade="40"/>
                <w:lang w:val="en-US"/>
              </w:rPr>
            </w:pPr>
            <w:r w:rsidRPr="00A03BB7">
              <w:rPr>
                <w:rFonts w:eastAsiaTheme="minorEastAsia"/>
                <w:color w:val="3C3C3C" w:themeColor="background2" w:themeShade="40"/>
                <w:lang w:val="en-US"/>
              </w:rPr>
              <w:lastRenderedPageBreak/>
              <w:t xml:space="preserve">If the primary user leaves the </w:t>
            </w:r>
            <w:proofErr w:type="spellStart"/>
            <w:r w:rsidRPr="00A03BB7">
              <w:rPr>
                <w:rFonts w:eastAsiaTheme="minorEastAsia"/>
                <w:color w:val="3C3C3C" w:themeColor="background2" w:themeShade="40"/>
                <w:lang w:val="en-US"/>
              </w:rPr>
              <w:t>organisation</w:t>
            </w:r>
            <w:proofErr w:type="spellEnd"/>
            <w:r w:rsidRPr="00A03BB7">
              <w:rPr>
                <w:rFonts w:eastAsiaTheme="minorEastAsia"/>
                <w:color w:val="3C3C3C" w:themeColor="background2" w:themeShade="40"/>
                <w:lang w:val="en-US"/>
              </w:rPr>
              <w:t>, before they leave another member of staff is nominated as the new primary user and signs the S</w:t>
            </w:r>
            <w:r w:rsidR="00CB7312">
              <w:rPr>
                <w:rFonts w:eastAsiaTheme="minorEastAsia"/>
                <w:color w:val="3C3C3C" w:themeColor="background2" w:themeShade="40"/>
                <w:lang w:val="en-US"/>
              </w:rPr>
              <w:t xml:space="preserve">ervice </w:t>
            </w:r>
            <w:r w:rsidRPr="00A03BB7">
              <w:rPr>
                <w:rFonts w:eastAsiaTheme="minorEastAsia"/>
                <w:color w:val="3C3C3C" w:themeColor="background2" w:themeShade="40"/>
                <w:lang w:val="en-US"/>
              </w:rPr>
              <w:t>L</w:t>
            </w:r>
            <w:r w:rsidR="00CB7312">
              <w:rPr>
                <w:rFonts w:eastAsiaTheme="minorEastAsia"/>
                <w:color w:val="3C3C3C" w:themeColor="background2" w:themeShade="40"/>
                <w:lang w:val="en-US"/>
              </w:rPr>
              <w:t xml:space="preserve">evel </w:t>
            </w:r>
            <w:r w:rsidRPr="00A03BB7">
              <w:rPr>
                <w:rFonts w:eastAsiaTheme="minorEastAsia"/>
                <w:color w:val="3C3C3C" w:themeColor="background2" w:themeShade="40"/>
                <w:lang w:val="en-US"/>
              </w:rPr>
              <w:t>A</w:t>
            </w:r>
            <w:r w:rsidR="00CB7312">
              <w:rPr>
                <w:rFonts w:eastAsiaTheme="minorEastAsia"/>
                <w:color w:val="3C3C3C" w:themeColor="background2" w:themeShade="40"/>
                <w:lang w:val="en-US"/>
              </w:rPr>
              <w:t>greement</w:t>
            </w:r>
          </w:p>
          <w:p w14:paraId="6FC57D2F" w14:textId="77777777" w:rsidR="00A03BB7" w:rsidRPr="00A03BB7" w:rsidRDefault="00A03BB7" w:rsidP="00A03BB7">
            <w:pPr>
              <w:spacing w:after="0"/>
              <w:ind w:left="1080"/>
              <w:rPr>
                <w:rFonts w:eastAsiaTheme="minorEastAsia"/>
                <w:color w:val="3C3C3C" w:themeColor="background2" w:themeShade="40"/>
                <w:lang w:val="en-US"/>
              </w:rPr>
            </w:pPr>
          </w:p>
          <w:p w14:paraId="066076AE" w14:textId="7E02D97E" w:rsid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 agree to use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as the key source of information on vacancies in refuges and to obtain information regarding VAWG services. </w:t>
            </w:r>
          </w:p>
          <w:p w14:paraId="5003D3F1" w14:textId="77777777" w:rsidR="00CB7312" w:rsidRPr="00A03BB7" w:rsidRDefault="00CB7312" w:rsidP="00CB7312">
            <w:pPr>
              <w:spacing w:after="0"/>
              <w:ind w:left="720"/>
              <w:rPr>
                <w:rFonts w:eastAsiaTheme="minorEastAsia"/>
                <w:color w:val="3C3C3C" w:themeColor="background2" w:themeShade="40"/>
                <w:lang w:val="en-US"/>
              </w:rPr>
            </w:pPr>
          </w:p>
          <w:p w14:paraId="3DB59567" w14:textId="21177828"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Services will not sell, trade, or pass on to a third party (other than individual clients) information obtained from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without the express permission of the Steering Group.</w:t>
            </w:r>
          </w:p>
          <w:p w14:paraId="7A315FFD" w14:textId="77777777" w:rsidR="00A03BB7" w:rsidRPr="00A03BB7" w:rsidRDefault="00A03BB7" w:rsidP="00A03BB7">
            <w:pPr>
              <w:spacing w:after="0"/>
              <w:ind w:left="720"/>
              <w:rPr>
                <w:rFonts w:eastAsiaTheme="minorEastAsia"/>
                <w:color w:val="3C3C3C" w:themeColor="background2" w:themeShade="40"/>
                <w:lang w:val="en-US"/>
              </w:rPr>
            </w:pPr>
          </w:p>
          <w:p w14:paraId="533C695D" w14:textId="12C3ECCD"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Services will follow the specified referral procedure for each service contained on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when making referrals to other VAWG service providers.</w:t>
            </w:r>
          </w:p>
          <w:p w14:paraId="3FDFC4EB" w14:textId="77777777" w:rsidR="00A03BB7" w:rsidRPr="00A03BB7" w:rsidRDefault="00A03BB7" w:rsidP="00A03BB7">
            <w:pPr>
              <w:ind w:left="1434"/>
              <w:contextualSpacing/>
              <w:rPr>
                <w:color w:val="3C3C3C" w:themeColor="background2" w:themeShade="40"/>
              </w:rPr>
            </w:pPr>
          </w:p>
          <w:p w14:paraId="06924E21" w14:textId="23ED43FE"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Services will keep confidential all non-public information, including non-public contact numbers and numbers of vacancies contained on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w:t>
            </w:r>
          </w:p>
          <w:p w14:paraId="35CC0AE6" w14:textId="77777777" w:rsidR="00A03BB7" w:rsidRPr="00A03BB7" w:rsidRDefault="00A03BB7" w:rsidP="00A03BB7">
            <w:pPr>
              <w:ind w:left="1434"/>
              <w:contextualSpacing/>
              <w:rPr>
                <w:color w:val="3C3C3C" w:themeColor="background2" w:themeShade="40"/>
              </w:rPr>
            </w:pPr>
          </w:p>
          <w:p w14:paraId="59160DC8" w14:textId="3F318E3A" w:rsidR="00A03BB7" w:rsidRPr="00A03BB7" w:rsidRDefault="00A03BB7" w:rsidP="25602467">
            <w:pPr>
              <w:numPr>
                <w:ilvl w:val="0"/>
                <w:numId w:val="37"/>
              </w:numPr>
              <w:spacing w:after="0"/>
              <w:contextualSpacing/>
              <w:rPr>
                <w:rFonts w:eastAsiaTheme="minorEastAsia"/>
                <w:color w:val="3C3C3C" w:themeColor="background2" w:themeShade="40"/>
                <w:lang w:val="en-US"/>
              </w:rPr>
            </w:pPr>
            <w:r w:rsidRPr="25602467">
              <w:rPr>
                <w:rFonts w:eastAsiaTheme="minorEastAsia"/>
                <w:color w:val="3C3C3C" w:themeColor="background2" w:themeShade="40"/>
                <w:lang w:val="en-US"/>
              </w:rPr>
              <w:t xml:space="preserve">It is the responsibility of individual </w:t>
            </w:r>
            <w:proofErr w:type="spellStart"/>
            <w:r w:rsidRPr="25602467">
              <w:rPr>
                <w:rFonts w:eastAsiaTheme="minorEastAsia"/>
                <w:color w:val="3C3C3C" w:themeColor="background2" w:themeShade="40"/>
                <w:lang w:val="en-US"/>
              </w:rPr>
              <w:t>organisations</w:t>
            </w:r>
            <w:proofErr w:type="spellEnd"/>
            <w:r w:rsidRPr="25602467">
              <w:rPr>
                <w:rFonts w:eastAsiaTheme="minorEastAsia"/>
                <w:color w:val="3C3C3C" w:themeColor="background2" w:themeShade="40"/>
                <w:lang w:val="en-US"/>
              </w:rPr>
              <w:t xml:space="preserve"> to ensure that information on their services is checked and updated when any changes take place and when requested by the</w:t>
            </w:r>
            <w:r w:rsidR="00094B27">
              <w:rPr>
                <w:rFonts w:eastAsiaTheme="minorEastAsia"/>
                <w:color w:val="3C3C3C" w:themeColor="background2" w:themeShade="40"/>
                <w:lang w:val="en-US"/>
              </w:rPr>
              <w:t xml:space="preserve"> Women’s Aid Federation in their country.</w:t>
            </w:r>
          </w:p>
          <w:p w14:paraId="5DB6B95B" w14:textId="6DE8AE5C" w:rsidR="25602467" w:rsidRDefault="25602467" w:rsidP="25602467">
            <w:pPr>
              <w:spacing w:after="0"/>
              <w:ind w:left="360"/>
              <w:rPr>
                <w:rFonts w:eastAsiaTheme="minorEastAsia"/>
                <w:color w:val="3C3C3C" w:themeColor="background2" w:themeShade="40"/>
                <w:lang w:val="en-US"/>
              </w:rPr>
            </w:pPr>
          </w:p>
          <w:p w14:paraId="45D9A9BC" w14:textId="7DC56AC7" w:rsidR="00A03BB7" w:rsidRPr="00AD2F1B" w:rsidRDefault="00F775D4" w:rsidP="1221FEB5">
            <w:pPr>
              <w:pStyle w:val="ListParagraph"/>
              <w:numPr>
                <w:ilvl w:val="0"/>
                <w:numId w:val="37"/>
              </w:numPr>
              <w:rPr>
                <w:rFonts w:asciiTheme="minorHAnsi" w:eastAsiaTheme="minorEastAsia" w:hAnsiTheme="minorHAnsi" w:cstheme="minorBidi"/>
                <w:lang w:val="en-US"/>
              </w:rPr>
            </w:pPr>
            <w:r>
              <w:rPr>
                <w:lang w:val="en-US"/>
              </w:rPr>
              <w:t>I</w:t>
            </w:r>
            <w:r w:rsidR="00A03BB7" w:rsidRPr="1221FEB5">
              <w:rPr>
                <w:lang w:val="en-US"/>
              </w:rPr>
              <w:t xml:space="preserve">t is the responsibility of individual </w:t>
            </w:r>
            <w:proofErr w:type="spellStart"/>
            <w:r w:rsidR="00A03BB7" w:rsidRPr="1221FEB5">
              <w:rPr>
                <w:lang w:val="en-US"/>
              </w:rPr>
              <w:t>organisations</w:t>
            </w:r>
            <w:proofErr w:type="spellEnd"/>
            <w:r w:rsidR="00A03BB7" w:rsidRPr="1221FEB5">
              <w:rPr>
                <w:lang w:val="en-US"/>
              </w:rPr>
              <w:t xml:space="preserve"> to ensure that that training is disseminated within their </w:t>
            </w:r>
            <w:proofErr w:type="spellStart"/>
            <w:r w:rsidR="00A03BB7" w:rsidRPr="1221FEB5">
              <w:rPr>
                <w:lang w:val="en-US"/>
              </w:rPr>
              <w:t>organisations</w:t>
            </w:r>
            <w:proofErr w:type="spellEnd"/>
            <w:r w:rsidR="00A03BB7" w:rsidRPr="1221FEB5">
              <w:rPr>
                <w:lang w:val="en-US"/>
              </w:rPr>
              <w:t xml:space="preserve">.  </w:t>
            </w:r>
          </w:p>
          <w:p w14:paraId="4A5166CA" w14:textId="50C1D317"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In accordance with the cri</w:t>
            </w:r>
            <w:r w:rsidR="00CB7312">
              <w:rPr>
                <w:rFonts w:eastAsiaTheme="minorEastAsia"/>
                <w:color w:val="3C3C3C" w:themeColor="background2" w:themeShade="40"/>
                <w:lang w:val="en-US"/>
              </w:rPr>
              <w:t>teria for access and inclusion</w:t>
            </w:r>
            <w:r w:rsidR="00D46140">
              <w:rPr>
                <w:rFonts w:eastAsiaTheme="minorEastAsia"/>
                <w:color w:val="3C3C3C" w:themeColor="background2" w:themeShade="40"/>
                <w:lang w:val="en-US"/>
              </w:rPr>
              <w:t>,</w:t>
            </w:r>
            <w:r w:rsidR="00CB7312">
              <w:rPr>
                <w:rFonts w:eastAsiaTheme="minorEastAsia"/>
                <w:color w:val="3C3C3C" w:themeColor="background2" w:themeShade="40"/>
                <w:lang w:val="en-US"/>
              </w:rPr>
              <w:t xml:space="preserve"> </w:t>
            </w:r>
            <w:r w:rsidRPr="25602467">
              <w:rPr>
                <w:rFonts w:eastAsiaTheme="minorEastAsia"/>
                <w:color w:val="3C3C3C" w:themeColor="background2" w:themeShade="40"/>
                <w:lang w:val="en-US"/>
              </w:rPr>
              <w:t>you must inform the relevant Women’s Aid federation for your country if your services change, particularly if you begin offering services to men and/or employ male members of staff.</w:t>
            </w:r>
          </w:p>
          <w:p w14:paraId="2FE136E4" w14:textId="77777777" w:rsidR="00A03BB7" w:rsidRPr="00A03BB7" w:rsidRDefault="00A03BB7" w:rsidP="00A03BB7">
            <w:pPr>
              <w:ind w:left="1434"/>
              <w:contextualSpacing/>
              <w:rPr>
                <w:color w:val="3C3C3C" w:themeColor="background2" w:themeShade="40"/>
              </w:rPr>
            </w:pPr>
          </w:p>
          <w:p w14:paraId="6E0384B1" w14:textId="11BF2A1F"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 should inform </w:t>
            </w:r>
            <w:r w:rsidR="00094B27">
              <w:rPr>
                <w:rFonts w:eastAsiaTheme="minorEastAsia"/>
                <w:color w:val="3C3C3C" w:themeColor="background2" w:themeShade="40"/>
                <w:lang w:val="en-US"/>
              </w:rPr>
              <w:t>the Women’s Aid Federation in your country about</w:t>
            </w:r>
            <w:r w:rsidRPr="25602467">
              <w:rPr>
                <w:rFonts w:eastAsiaTheme="minorEastAsia"/>
                <w:color w:val="3C3C3C" w:themeColor="background2" w:themeShade="40"/>
                <w:lang w:val="en-US"/>
              </w:rPr>
              <w:t xml:space="preserve"> any problems with accessing the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system.</w:t>
            </w:r>
          </w:p>
          <w:p w14:paraId="18067F87" w14:textId="77777777" w:rsidR="00A03BB7" w:rsidRPr="00A03BB7" w:rsidRDefault="00A03BB7" w:rsidP="00A03BB7">
            <w:pPr>
              <w:ind w:left="1434"/>
              <w:contextualSpacing/>
              <w:rPr>
                <w:color w:val="3C3C3C" w:themeColor="background2" w:themeShade="40"/>
              </w:rPr>
            </w:pPr>
          </w:p>
          <w:p w14:paraId="4C571005" w14:textId="135BB135"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 should request the permission of the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Steering Group before any form of publicity or promotion of the system – in line with the PR protocol and before sharing any information.</w:t>
            </w:r>
          </w:p>
          <w:p w14:paraId="430E6F93" w14:textId="77777777" w:rsidR="00A03BB7" w:rsidRPr="00A03BB7" w:rsidRDefault="00A03BB7" w:rsidP="00A03BB7">
            <w:pPr>
              <w:ind w:left="1434"/>
              <w:contextualSpacing/>
              <w:rPr>
                <w:color w:val="3C3C3C" w:themeColor="background2" w:themeShade="40"/>
              </w:rPr>
            </w:pPr>
          </w:p>
          <w:p w14:paraId="1BDB397D" w14:textId="04B1716D"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All </w:t>
            </w:r>
            <w:proofErr w:type="gramStart"/>
            <w:r w:rsidRPr="25602467">
              <w:rPr>
                <w:rFonts w:eastAsiaTheme="minorEastAsia"/>
                <w:color w:val="3C3C3C" w:themeColor="background2" w:themeShade="40"/>
                <w:lang w:val="en-US"/>
              </w:rPr>
              <w:t>general public</w:t>
            </w:r>
            <w:proofErr w:type="gramEnd"/>
            <w:r w:rsidRPr="25602467">
              <w:rPr>
                <w:rFonts w:eastAsiaTheme="minorEastAsia"/>
                <w:color w:val="3C3C3C" w:themeColor="background2" w:themeShade="40"/>
                <w:lang w:val="en-US"/>
              </w:rPr>
              <w:t xml:space="preserve"> enquiries about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should be passed on to the </w:t>
            </w:r>
            <w:r w:rsidR="00AC1B37">
              <w:rPr>
                <w:rFonts w:eastAsiaTheme="minorEastAsia"/>
                <w:color w:val="3C3C3C" w:themeColor="background2" w:themeShade="40"/>
                <w:lang w:val="en-US"/>
              </w:rPr>
              <w:t xml:space="preserve">contact details </w:t>
            </w:r>
            <w:r w:rsidRPr="25602467">
              <w:rPr>
                <w:rFonts w:eastAsiaTheme="minorEastAsia"/>
                <w:color w:val="3C3C3C" w:themeColor="background2" w:themeShade="40"/>
                <w:lang w:val="en-US"/>
              </w:rPr>
              <w:t xml:space="preserve">listed below. </w:t>
            </w:r>
          </w:p>
          <w:p w14:paraId="44393724" w14:textId="77777777" w:rsidR="00A03BB7" w:rsidRPr="00A03BB7" w:rsidRDefault="00A03BB7" w:rsidP="00A03BB7">
            <w:pPr>
              <w:ind w:left="1434"/>
              <w:contextualSpacing/>
              <w:rPr>
                <w:color w:val="3C3C3C" w:themeColor="background2" w:themeShade="40"/>
              </w:rPr>
            </w:pPr>
          </w:p>
          <w:p w14:paraId="003D9F02" w14:textId="07ABFC88" w:rsidR="00A03BB7" w:rsidRDefault="00A03BB7" w:rsidP="00A03BB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 agree to keep confidential the direct lines and identity of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staff (especially in relation to enquiries from other non-domestic violence/abuse service provider </w:t>
            </w:r>
            <w:proofErr w:type="spellStart"/>
            <w:r w:rsidRPr="25602467">
              <w:rPr>
                <w:rFonts w:eastAsiaTheme="minorEastAsia"/>
                <w:color w:val="3C3C3C" w:themeColor="background2" w:themeShade="40"/>
                <w:lang w:val="en-US"/>
              </w:rPr>
              <w:t>organisations</w:t>
            </w:r>
            <w:proofErr w:type="spellEnd"/>
            <w:r w:rsidRPr="25602467">
              <w:rPr>
                <w:rFonts w:eastAsiaTheme="minorEastAsia"/>
                <w:color w:val="3C3C3C" w:themeColor="background2" w:themeShade="40"/>
                <w:lang w:val="en-US"/>
              </w:rPr>
              <w:t xml:space="preserve"> and the </w:t>
            </w:r>
            <w:proofErr w:type="gramStart"/>
            <w:r w:rsidRPr="25602467">
              <w:rPr>
                <w:rFonts w:eastAsiaTheme="minorEastAsia"/>
                <w:color w:val="3C3C3C" w:themeColor="background2" w:themeShade="40"/>
                <w:lang w:val="en-US"/>
              </w:rPr>
              <w:t>general public</w:t>
            </w:r>
            <w:proofErr w:type="gramEnd"/>
            <w:r w:rsidRPr="25602467">
              <w:rPr>
                <w:rFonts w:eastAsiaTheme="minorEastAsia"/>
                <w:color w:val="3C3C3C" w:themeColor="background2" w:themeShade="40"/>
                <w:lang w:val="en-US"/>
              </w:rPr>
              <w:t xml:space="preserve">).  </w:t>
            </w:r>
          </w:p>
          <w:p w14:paraId="6C039916" w14:textId="51EFB05B" w:rsidR="00D46140" w:rsidRPr="00D46140" w:rsidRDefault="00D46140" w:rsidP="00D46140">
            <w:pPr>
              <w:pStyle w:val="ListParagraph"/>
              <w:numPr>
                <w:ilvl w:val="0"/>
                <w:numId w:val="0"/>
              </w:numPr>
              <w:spacing w:after="0"/>
              <w:ind w:left="1434"/>
              <w:rPr>
                <w:rFonts w:eastAsiaTheme="minorEastAsia"/>
                <w:color w:val="3C3C3C" w:themeColor="background2" w:themeShade="40"/>
                <w:lang w:val="en-US"/>
              </w:rPr>
            </w:pPr>
          </w:p>
          <w:p w14:paraId="5709CB25" w14:textId="2A9FBF59"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 should refer all enquiries about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to your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contact person by taking details and passing these on by phone or email.</w:t>
            </w:r>
          </w:p>
          <w:p w14:paraId="2DC325DB" w14:textId="77777777" w:rsidR="00A03BB7" w:rsidRPr="00A03BB7" w:rsidRDefault="00A03BB7" w:rsidP="00A03BB7">
            <w:pPr>
              <w:ind w:left="1434"/>
              <w:contextualSpacing/>
              <w:rPr>
                <w:color w:val="3C3C3C" w:themeColor="background2" w:themeShade="40"/>
              </w:rPr>
            </w:pPr>
          </w:p>
          <w:p w14:paraId="32901B80" w14:textId="7C9C472A"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lastRenderedPageBreak/>
              <w:t xml:space="preserve">Services must update vacancy </w:t>
            </w:r>
            <w:r w:rsidR="009D1E8C">
              <w:rPr>
                <w:rFonts w:eastAsiaTheme="minorEastAsia"/>
                <w:color w:val="3C3C3C" w:themeColor="background2" w:themeShade="40"/>
                <w:lang w:val="en-US"/>
              </w:rPr>
              <w:t xml:space="preserve">status </w:t>
            </w:r>
            <w:r w:rsidRPr="25602467">
              <w:rPr>
                <w:rFonts w:eastAsiaTheme="minorEastAsia"/>
                <w:color w:val="3C3C3C" w:themeColor="background2" w:themeShade="40"/>
                <w:lang w:val="en-US"/>
              </w:rPr>
              <w:t>information as soon as possible, at least once a day by 10.30 each weekday morning</w:t>
            </w:r>
            <w:r w:rsidR="005F3AB3">
              <w:rPr>
                <w:rStyle w:val="FootnoteReference"/>
                <w:rFonts w:eastAsiaTheme="minorEastAsia"/>
                <w:color w:val="3C3C3C" w:themeColor="background2" w:themeShade="40"/>
                <w:lang w:val="en-US"/>
              </w:rPr>
              <w:footnoteReference w:id="10"/>
            </w:r>
            <w:r w:rsidRPr="25602467">
              <w:rPr>
                <w:rFonts w:eastAsiaTheme="minorEastAsia"/>
                <w:color w:val="3C3C3C" w:themeColor="background2" w:themeShade="40"/>
                <w:lang w:val="en-US"/>
              </w:rPr>
              <w:t>.  This is essential even if the number of vacancies</w:t>
            </w:r>
            <w:r w:rsidR="009D0107">
              <w:rPr>
                <w:rFonts w:eastAsiaTheme="minorEastAsia"/>
                <w:color w:val="3C3C3C" w:themeColor="background2" w:themeShade="40"/>
                <w:lang w:val="en-US"/>
              </w:rPr>
              <w:t xml:space="preserve"> or occupancies</w:t>
            </w:r>
            <w:r w:rsidRPr="25602467">
              <w:rPr>
                <w:rFonts w:eastAsiaTheme="minorEastAsia"/>
                <w:color w:val="3C3C3C" w:themeColor="background2" w:themeShade="40"/>
                <w:lang w:val="en-US"/>
              </w:rPr>
              <w:t xml:space="preserve"> have not changed as this informs other service users that the information provided is up to date and therefore accurate.</w:t>
            </w:r>
          </w:p>
          <w:p w14:paraId="5D7BC847" w14:textId="77777777" w:rsidR="00A03BB7" w:rsidRPr="00A03BB7" w:rsidRDefault="00A03BB7" w:rsidP="00A03BB7">
            <w:pPr>
              <w:ind w:left="1434"/>
              <w:contextualSpacing/>
              <w:rPr>
                <w:color w:val="3C3C3C" w:themeColor="background2" w:themeShade="40"/>
              </w:rPr>
            </w:pPr>
          </w:p>
          <w:p w14:paraId="70BF3045" w14:textId="77D6FBD2"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 should contact the relevant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vacancy monitoring staff immediately if you are unable to update your vacancies.</w:t>
            </w:r>
          </w:p>
          <w:p w14:paraId="71ABB728" w14:textId="77777777" w:rsidR="00A03BB7" w:rsidRPr="00A03BB7" w:rsidRDefault="00A03BB7" w:rsidP="00A03BB7">
            <w:pPr>
              <w:ind w:left="1434"/>
              <w:contextualSpacing/>
              <w:rPr>
                <w:color w:val="3C3C3C" w:themeColor="background2" w:themeShade="40"/>
              </w:rPr>
            </w:pPr>
          </w:p>
          <w:p w14:paraId="639E6F8B" w14:textId="05B0CA56" w:rsidR="00A03BB7" w:rsidRPr="00A03BB7" w:rsidRDefault="00A03BB7" w:rsidP="25602467">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Your service may be required to pay a fee to be reinstated on the system should you be suspended from the site for repeated, consistent and unreasonable failure (as defined in the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vacancy monitoring protocol) to update your vacancies and/or inform </w:t>
            </w:r>
            <w:r w:rsidR="00094B27">
              <w:rPr>
                <w:rFonts w:eastAsiaTheme="minorEastAsia"/>
                <w:color w:val="3C3C3C" w:themeColor="background2" w:themeShade="40"/>
                <w:lang w:val="en-US"/>
              </w:rPr>
              <w:t>the Women’s Aid Federation in your country</w:t>
            </w:r>
            <w:r w:rsidRPr="25602467">
              <w:rPr>
                <w:rFonts w:eastAsiaTheme="minorEastAsia"/>
                <w:color w:val="3C3C3C" w:themeColor="background2" w:themeShade="40"/>
                <w:lang w:val="en-US"/>
              </w:rPr>
              <w:t xml:space="preserve"> of problems doing so.  </w:t>
            </w:r>
          </w:p>
          <w:p w14:paraId="502A04A2" w14:textId="77777777" w:rsidR="00A03BB7" w:rsidRPr="00A03BB7" w:rsidRDefault="00A03BB7" w:rsidP="00A03BB7">
            <w:pPr>
              <w:ind w:left="1434"/>
              <w:contextualSpacing/>
              <w:rPr>
                <w:bCs/>
                <w:color w:val="3C3C3C" w:themeColor="background2" w:themeShade="40"/>
              </w:rPr>
            </w:pPr>
          </w:p>
          <w:p w14:paraId="620ABF9B" w14:textId="270FD435" w:rsidR="007604B1" w:rsidRDefault="00A03BB7" w:rsidP="007604B1">
            <w:pPr>
              <w:numPr>
                <w:ilvl w:val="0"/>
                <w:numId w:val="37"/>
              </w:numPr>
              <w:spacing w:after="0"/>
              <w:rPr>
                <w:rFonts w:eastAsiaTheme="minorEastAsia"/>
                <w:color w:val="3C3C3C" w:themeColor="background2" w:themeShade="40"/>
                <w:lang w:val="en-US"/>
              </w:rPr>
            </w:pPr>
            <w:r w:rsidRPr="25602467">
              <w:rPr>
                <w:rFonts w:eastAsiaTheme="minorEastAsia"/>
                <w:color w:val="3C3C3C" w:themeColor="background2" w:themeShade="40"/>
                <w:lang w:val="en-US"/>
              </w:rPr>
              <w:t xml:space="preserve">Services must have separate entries for each geographical region </w:t>
            </w:r>
            <w:proofErr w:type="gramStart"/>
            <w:r w:rsidRPr="25602467">
              <w:rPr>
                <w:rFonts w:eastAsiaTheme="minorEastAsia"/>
                <w:color w:val="3C3C3C" w:themeColor="background2" w:themeShade="40"/>
                <w:lang w:val="en-US"/>
              </w:rPr>
              <w:t>in order to</w:t>
            </w:r>
            <w:proofErr w:type="gramEnd"/>
            <w:r w:rsidRPr="25602467">
              <w:rPr>
                <w:rFonts w:eastAsiaTheme="minorEastAsia"/>
                <w:color w:val="3C3C3C" w:themeColor="background2" w:themeShade="40"/>
                <w:lang w:val="en-US"/>
              </w:rPr>
              <w:t xml:space="preserve"> maintain the efficiency of the search functions on </w:t>
            </w:r>
            <w:r w:rsidR="00AB77B9">
              <w:rPr>
                <w:rFonts w:eastAsiaTheme="minorEastAsia"/>
                <w:color w:val="3C3C3C" w:themeColor="background2" w:themeShade="40"/>
                <w:lang w:val="en-US"/>
              </w:rPr>
              <w:t>Routes to Support</w:t>
            </w:r>
            <w:r w:rsidRPr="25602467">
              <w:rPr>
                <w:rFonts w:eastAsiaTheme="minorEastAsia"/>
                <w:color w:val="3C3C3C" w:themeColor="background2" w:themeShade="40"/>
                <w:lang w:val="en-US"/>
              </w:rPr>
              <w:t xml:space="preserve"> and the provision of services to survivors.</w:t>
            </w:r>
          </w:p>
          <w:p w14:paraId="1A3E8C9A" w14:textId="77777777" w:rsidR="007604B1" w:rsidRDefault="007604B1" w:rsidP="00D46140">
            <w:pPr>
              <w:pStyle w:val="ListParagraph"/>
              <w:numPr>
                <w:ilvl w:val="0"/>
                <w:numId w:val="0"/>
              </w:numPr>
              <w:spacing w:after="0"/>
              <w:ind w:left="1434"/>
            </w:pPr>
          </w:p>
          <w:p w14:paraId="7C66FBAC" w14:textId="77777777" w:rsidR="00A03BB7" w:rsidRPr="00B96A9C" w:rsidRDefault="1621B511" w:rsidP="007604B1">
            <w:pPr>
              <w:numPr>
                <w:ilvl w:val="0"/>
                <w:numId w:val="37"/>
              </w:numPr>
              <w:spacing w:after="0"/>
              <w:rPr>
                <w:rFonts w:eastAsiaTheme="minorEastAsia"/>
                <w:color w:val="3C3C3C" w:themeColor="background2" w:themeShade="40"/>
                <w:lang w:val="en-US"/>
              </w:rPr>
            </w:pPr>
            <w:r>
              <w:t>You further agree</w:t>
            </w:r>
            <w:r w:rsidR="082F7641">
              <w:t xml:space="preserve"> that you will</w:t>
            </w:r>
            <w:r>
              <w:t xml:space="preserve"> immediately notify </w:t>
            </w:r>
            <w:r w:rsidR="0871DDEA">
              <w:t>the relevant Women’s Aid organisation</w:t>
            </w:r>
            <w:r>
              <w:t xml:space="preserve"> of any notice from any public or regulatory body which commences any investigation in your organisation. The Steering Group reserves the right to take any appropriate steps as its sees fit in respect of maintaining any membership or retaining any service on the directory listing.</w:t>
            </w:r>
          </w:p>
          <w:p w14:paraId="708DC856" w14:textId="77777777" w:rsidR="00B96A9C" w:rsidRDefault="00B96A9C" w:rsidP="00B96A9C">
            <w:pPr>
              <w:pStyle w:val="ListParagraph"/>
              <w:numPr>
                <w:ilvl w:val="0"/>
                <w:numId w:val="0"/>
              </w:numPr>
              <w:ind w:left="1434"/>
              <w:rPr>
                <w:rFonts w:eastAsiaTheme="minorEastAsia"/>
                <w:color w:val="3C3C3C" w:themeColor="background2" w:themeShade="40"/>
                <w:lang w:val="en-US"/>
              </w:rPr>
            </w:pPr>
          </w:p>
          <w:p w14:paraId="3593576D" w14:textId="5367D60E" w:rsidR="00B96A9C" w:rsidRPr="002C01D0" w:rsidRDefault="00B96A9C" w:rsidP="007604B1">
            <w:pPr>
              <w:numPr>
                <w:ilvl w:val="0"/>
                <w:numId w:val="37"/>
              </w:numPr>
              <w:spacing w:after="0"/>
              <w:rPr>
                <w:rFonts w:eastAsiaTheme="minorEastAsia"/>
                <w:color w:val="3C3C3C" w:themeColor="background2" w:themeShade="40"/>
                <w:lang w:val="en-US"/>
              </w:rPr>
            </w:pPr>
            <w:r>
              <w:rPr>
                <w:rFonts w:eastAsiaTheme="minorEastAsia"/>
                <w:color w:val="3C3C3C" w:themeColor="background2" w:themeShade="40"/>
                <w:lang w:val="en-US"/>
              </w:rPr>
              <w:t>You agree for your service to be contacted</w:t>
            </w:r>
            <w:r w:rsidR="00296F3A">
              <w:rPr>
                <w:rFonts w:eastAsiaTheme="minorEastAsia"/>
                <w:color w:val="3C3C3C" w:themeColor="background2" w:themeShade="40"/>
                <w:lang w:val="en-US"/>
              </w:rPr>
              <w:t xml:space="preserve"> about relevant VAWG sector updates</w:t>
            </w:r>
            <w:r w:rsidR="0082077B">
              <w:rPr>
                <w:rFonts w:eastAsiaTheme="minorEastAsia"/>
                <w:color w:val="3C3C3C" w:themeColor="background2" w:themeShade="40"/>
                <w:lang w:val="en-US"/>
              </w:rPr>
              <w:t xml:space="preserve"> in relation to </w:t>
            </w:r>
            <w:proofErr w:type="spellStart"/>
            <w:r w:rsidR="0082077B">
              <w:rPr>
                <w:rFonts w:eastAsiaTheme="minorEastAsia"/>
                <w:color w:val="3C3C3C" w:themeColor="background2" w:themeShade="40"/>
                <w:lang w:val="en-US"/>
              </w:rPr>
              <w:t>RtS</w:t>
            </w:r>
            <w:proofErr w:type="spellEnd"/>
            <w:r w:rsidR="0082077B">
              <w:rPr>
                <w:rFonts w:eastAsiaTheme="minorEastAsia"/>
                <w:color w:val="3C3C3C" w:themeColor="background2" w:themeShade="40"/>
                <w:lang w:val="en-US"/>
              </w:rPr>
              <w:t>.</w:t>
            </w:r>
          </w:p>
          <w:p w14:paraId="77008C38" w14:textId="43CB87A5" w:rsidR="002C01D0" w:rsidRPr="002C01D0" w:rsidRDefault="002C01D0" w:rsidP="002C01D0">
            <w:pPr>
              <w:pStyle w:val="ListParagraph"/>
              <w:numPr>
                <w:ilvl w:val="0"/>
                <w:numId w:val="0"/>
              </w:numPr>
              <w:ind w:left="1434"/>
              <w:rPr>
                <w:rFonts w:eastAsiaTheme="minorEastAsia"/>
                <w:color w:val="3C3C3C" w:themeColor="background2" w:themeShade="40"/>
                <w:lang w:val="en-US"/>
              </w:rPr>
            </w:pPr>
          </w:p>
        </w:tc>
      </w:tr>
    </w:tbl>
    <w:p w14:paraId="0290E418" w14:textId="43DE0F39" w:rsidR="00A03BB7" w:rsidRPr="00A03BB7" w:rsidRDefault="002C01D0" w:rsidP="00A03BB7">
      <w:pPr>
        <w:spacing w:after="200"/>
      </w:pPr>
      <w:r>
        <w:lastRenderedPageBreak/>
        <w:t xml:space="preserve">If you have any questions or concerns about the role and </w:t>
      </w:r>
      <w:r w:rsidR="00D46140">
        <w:t>responsibilities</w:t>
      </w:r>
      <w:r>
        <w:t xml:space="preserve"> outlined </w:t>
      </w:r>
      <w:proofErr w:type="gramStart"/>
      <w:r>
        <w:t>above</w:t>
      </w:r>
      <w:proofErr w:type="gramEnd"/>
      <w:r>
        <w:t xml:space="preserve"> y</w:t>
      </w:r>
      <w:r w:rsidR="00A03BB7" w:rsidRPr="00A03BB7">
        <w:t>ou should contact the relevant Partner depending on your needs (please see general roles and responsibilities above):</w:t>
      </w:r>
    </w:p>
    <w:p w14:paraId="0B8B2358" w14:textId="4E057029" w:rsidR="00A03BB7" w:rsidRPr="00A03BB7" w:rsidRDefault="00A03BB7" w:rsidP="00A03BB7">
      <w:pPr>
        <w:spacing w:after="200"/>
      </w:pPr>
      <w:r w:rsidRPr="00A03BB7">
        <w:t>Scottish Women’s Aid: 0131 226 6606</w:t>
      </w:r>
      <w:r w:rsidR="001874F1">
        <w:t xml:space="preserve"> / </w:t>
      </w:r>
      <w:hyperlink r:id="rId22" w:history="1">
        <w:r w:rsidR="00B1274D" w:rsidRPr="00CD54DA">
          <w:rPr>
            <w:rStyle w:val="Hyperlink"/>
          </w:rPr>
          <w:t>routestosupport@womensaid.scot</w:t>
        </w:r>
      </w:hyperlink>
    </w:p>
    <w:p w14:paraId="73D7AA67" w14:textId="2F44E894" w:rsidR="00A03BB7" w:rsidRPr="00A03BB7" w:rsidRDefault="00A03BB7" w:rsidP="00A03BB7">
      <w:pPr>
        <w:spacing w:after="200"/>
      </w:pPr>
      <w:r w:rsidRPr="00A03BB7">
        <w:t xml:space="preserve">Welsh Women’s Aid: </w:t>
      </w:r>
      <w:r w:rsidR="004950A1">
        <w:t>0808 801</w:t>
      </w:r>
      <w:r w:rsidR="00EE61F6">
        <w:t xml:space="preserve"> </w:t>
      </w:r>
      <w:r w:rsidR="004950A1">
        <w:t>0</w:t>
      </w:r>
      <w:r w:rsidR="00EE61F6">
        <w:t>800</w:t>
      </w:r>
      <w:r w:rsidR="00AA3A09">
        <w:t xml:space="preserve"> / 02920 541 551</w:t>
      </w:r>
      <w:r w:rsidR="001874F1">
        <w:t xml:space="preserve"> / </w:t>
      </w:r>
      <w:hyperlink r:id="rId23" w:history="1">
        <w:r w:rsidR="005D63B4">
          <w:rPr>
            <w:rStyle w:val="Hyperlink"/>
          </w:rPr>
          <w:t>info@livefearfreehelpline.wales</w:t>
        </w:r>
      </w:hyperlink>
    </w:p>
    <w:p w14:paraId="33B13489" w14:textId="7782A657" w:rsidR="00A03BB7" w:rsidRPr="00A03BB7" w:rsidRDefault="00A03BB7" w:rsidP="00A03BB7">
      <w:pPr>
        <w:spacing w:after="200"/>
      </w:pPr>
      <w:r>
        <w:t xml:space="preserve">Women’s Aid Federation of England: </w:t>
      </w:r>
      <w:hyperlink r:id="rId24" w:history="1">
        <w:r w:rsidR="0054376E" w:rsidRPr="00491771">
          <w:rPr>
            <w:rStyle w:val="Hyperlink"/>
          </w:rPr>
          <w:t>routestosupport@womensaid.org.uk</w:t>
        </w:r>
      </w:hyperlink>
      <w:r w:rsidR="0054376E">
        <w:t xml:space="preserve"> </w:t>
      </w:r>
    </w:p>
    <w:p w14:paraId="1D2DE601" w14:textId="03E95858" w:rsidR="00A03BB7" w:rsidRPr="00B337FF" w:rsidRDefault="00A03BB7" w:rsidP="00A03BB7">
      <w:pPr>
        <w:spacing w:after="200"/>
      </w:pPr>
      <w:r w:rsidRPr="00A03BB7">
        <w:t>Women’s Aid Federation of Northern Ireland: 02890 249 041</w:t>
      </w:r>
      <w:r w:rsidR="001874F1">
        <w:t xml:space="preserve"> / </w:t>
      </w:r>
      <w:hyperlink r:id="rId25" w:history="1">
        <w:r w:rsidR="0054376E" w:rsidRPr="00491771">
          <w:rPr>
            <w:rStyle w:val="Hyperlink"/>
          </w:rPr>
          <w:t>routestosupport@womensaidni.org</w:t>
        </w:r>
      </w:hyperlink>
      <w:r w:rsidR="0054376E">
        <w:t xml:space="preserve"> </w:t>
      </w:r>
    </w:p>
    <w:p w14:paraId="04DD85AA" w14:textId="44073268" w:rsidR="00A03BB7" w:rsidRPr="00A03BB7" w:rsidRDefault="00AB77B9" w:rsidP="25602467">
      <w:pPr>
        <w:keepNext/>
        <w:keepLines/>
        <w:spacing w:before="480"/>
        <w:outlineLvl w:val="0"/>
        <w:rPr>
          <w:rFonts w:eastAsiaTheme="majorEastAsia"/>
          <w:noProof/>
          <w:color w:val="2D7D9E"/>
          <w:sz w:val="32"/>
          <w:szCs w:val="32"/>
          <w:lang w:eastAsia="en-GB"/>
        </w:rPr>
      </w:pPr>
      <w:bookmarkStart w:id="32" w:name="_Toc448757540"/>
      <w:bookmarkStart w:id="33" w:name="_Toc216966919"/>
      <w:r>
        <w:rPr>
          <w:rFonts w:eastAsiaTheme="majorEastAsia"/>
          <w:noProof/>
          <w:color w:val="2D7D9E" w:themeColor="accent3"/>
          <w:sz w:val="32"/>
          <w:szCs w:val="32"/>
          <w:lang w:eastAsia="en-GB"/>
        </w:rPr>
        <w:lastRenderedPageBreak/>
        <w:t>Routes to Support</w:t>
      </w:r>
      <w:r w:rsidR="00A03BB7" w:rsidRPr="25602467">
        <w:rPr>
          <w:rFonts w:eastAsiaTheme="majorEastAsia"/>
          <w:noProof/>
          <w:color w:val="2D7D9E" w:themeColor="accent3"/>
          <w:sz w:val="32"/>
          <w:szCs w:val="32"/>
          <w:lang w:eastAsia="en-GB"/>
        </w:rPr>
        <w:t xml:space="preserve"> </w:t>
      </w:r>
      <w:r w:rsidR="002C3B47">
        <w:rPr>
          <w:rFonts w:eastAsiaTheme="majorEastAsia"/>
          <w:noProof/>
          <w:color w:val="2D7D9E" w:themeColor="accent3"/>
          <w:sz w:val="32"/>
          <w:szCs w:val="32"/>
          <w:lang w:eastAsia="en-GB"/>
        </w:rPr>
        <w:t xml:space="preserve">Service Level Agreement </w:t>
      </w:r>
      <w:bookmarkEnd w:id="32"/>
      <w:r w:rsidR="002C3B47">
        <w:rPr>
          <w:rFonts w:eastAsiaTheme="majorEastAsia"/>
          <w:noProof/>
          <w:color w:val="2D7D9E" w:themeColor="accent3"/>
          <w:sz w:val="32"/>
          <w:szCs w:val="32"/>
          <w:lang w:eastAsia="en-GB"/>
        </w:rPr>
        <w:t>Declaration</w:t>
      </w:r>
      <w:bookmarkEnd w:id="33"/>
    </w:p>
    <w:p w14:paraId="1164A3CF" w14:textId="7FC2A692" w:rsidR="003C19DB" w:rsidRDefault="00A03BB7" w:rsidP="00A03BB7">
      <w:pPr>
        <w:spacing w:after="200"/>
      </w:pPr>
      <w:r>
        <w:t xml:space="preserve">Our organisation agrees to adhere to all the points listed above and understands that failure to do so may result in our service being suspended from the </w:t>
      </w:r>
      <w:r w:rsidR="00AB77B9">
        <w:t>Routes to Support</w:t>
      </w:r>
      <w:r>
        <w:t xml:space="preserve"> site with an administrative fee being char</w:t>
      </w:r>
      <w:r w:rsidR="00E05B0C">
        <w:t xml:space="preserve">ged </w:t>
      </w:r>
      <w:proofErr w:type="gramStart"/>
      <w:r w:rsidR="00E05B0C">
        <w:t>in order to</w:t>
      </w:r>
      <w:proofErr w:type="gramEnd"/>
      <w:r w:rsidR="00E05B0C">
        <w:t xml:space="preserve"> be reinstated.</w:t>
      </w:r>
    </w:p>
    <w:tbl>
      <w:tblPr>
        <w:tblStyle w:val="TableGrid"/>
        <w:tblW w:w="0" w:type="auto"/>
        <w:tblLook w:val="04A0" w:firstRow="1" w:lastRow="0" w:firstColumn="1" w:lastColumn="0" w:noHBand="0" w:noVBand="1"/>
      </w:tblPr>
      <w:tblGrid>
        <w:gridCol w:w="2972"/>
        <w:gridCol w:w="6044"/>
      </w:tblGrid>
      <w:tr w:rsidR="003C19DB" w14:paraId="5957F62C" w14:textId="77777777" w:rsidTr="00EE536D">
        <w:tc>
          <w:tcPr>
            <w:tcW w:w="2972" w:type="dxa"/>
            <w:shd w:val="clear" w:color="auto" w:fill="F2F2F2"/>
          </w:tcPr>
          <w:p w14:paraId="53741469" w14:textId="3069FCA3" w:rsidR="003C19DB" w:rsidRPr="00EE536D" w:rsidRDefault="003C19DB" w:rsidP="00A03BB7">
            <w:pPr>
              <w:spacing w:after="200"/>
              <w:rPr>
                <w:b/>
              </w:rPr>
            </w:pPr>
            <w:r w:rsidRPr="00EE536D">
              <w:rPr>
                <w:b/>
              </w:rPr>
              <w:t xml:space="preserve">Date </w:t>
            </w:r>
          </w:p>
        </w:tc>
        <w:tc>
          <w:tcPr>
            <w:tcW w:w="6044" w:type="dxa"/>
          </w:tcPr>
          <w:p w14:paraId="273FE599" w14:textId="77777777" w:rsidR="003C19DB" w:rsidRDefault="003C19DB" w:rsidP="00A03BB7">
            <w:pPr>
              <w:spacing w:after="200"/>
            </w:pPr>
          </w:p>
        </w:tc>
      </w:tr>
      <w:tr w:rsidR="003C19DB" w14:paraId="3D0C0FA1" w14:textId="77777777" w:rsidTr="00EE536D">
        <w:tc>
          <w:tcPr>
            <w:tcW w:w="2972" w:type="dxa"/>
            <w:shd w:val="clear" w:color="auto" w:fill="F2F2F2"/>
          </w:tcPr>
          <w:p w14:paraId="1E8BDCCA" w14:textId="5C43CE91" w:rsidR="003C19DB" w:rsidRPr="00EE536D" w:rsidRDefault="003C19DB" w:rsidP="00A03BB7">
            <w:pPr>
              <w:spacing w:after="200"/>
              <w:rPr>
                <w:b/>
              </w:rPr>
            </w:pPr>
            <w:r w:rsidRPr="00EE536D">
              <w:rPr>
                <w:b/>
              </w:rPr>
              <w:t>Signed by (name)</w:t>
            </w:r>
          </w:p>
        </w:tc>
        <w:tc>
          <w:tcPr>
            <w:tcW w:w="6044" w:type="dxa"/>
          </w:tcPr>
          <w:p w14:paraId="76A1ECF3" w14:textId="77777777" w:rsidR="003C19DB" w:rsidRDefault="003C19DB" w:rsidP="00A03BB7">
            <w:pPr>
              <w:spacing w:after="200"/>
            </w:pPr>
          </w:p>
        </w:tc>
      </w:tr>
      <w:tr w:rsidR="003C19DB" w14:paraId="6F7C59F0" w14:textId="77777777" w:rsidTr="00EE536D">
        <w:tc>
          <w:tcPr>
            <w:tcW w:w="2972" w:type="dxa"/>
            <w:shd w:val="clear" w:color="auto" w:fill="F2F2F2"/>
          </w:tcPr>
          <w:p w14:paraId="12C055F4" w14:textId="5D8C4589" w:rsidR="003C19DB" w:rsidRPr="00EE536D" w:rsidRDefault="003C19DB" w:rsidP="00A03BB7">
            <w:pPr>
              <w:spacing w:after="200"/>
              <w:rPr>
                <w:b/>
              </w:rPr>
            </w:pPr>
            <w:r w:rsidRPr="00EE536D">
              <w:rPr>
                <w:b/>
              </w:rPr>
              <w:t>Job title</w:t>
            </w:r>
          </w:p>
        </w:tc>
        <w:tc>
          <w:tcPr>
            <w:tcW w:w="6044" w:type="dxa"/>
          </w:tcPr>
          <w:p w14:paraId="77AE2989" w14:textId="77777777" w:rsidR="003C19DB" w:rsidRDefault="003C19DB" w:rsidP="00A03BB7">
            <w:pPr>
              <w:spacing w:after="200"/>
            </w:pPr>
          </w:p>
        </w:tc>
      </w:tr>
      <w:tr w:rsidR="003C19DB" w14:paraId="5E8A9AB8" w14:textId="77777777" w:rsidTr="00EE536D">
        <w:tc>
          <w:tcPr>
            <w:tcW w:w="2972" w:type="dxa"/>
            <w:shd w:val="clear" w:color="auto" w:fill="F2F2F2"/>
          </w:tcPr>
          <w:p w14:paraId="10933F0E" w14:textId="2C6A09EF" w:rsidR="003C19DB" w:rsidRPr="00EE536D" w:rsidRDefault="003C19DB" w:rsidP="00A03BB7">
            <w:pPr>
              <w:spacing w:after="200"/>
              <w:rPr>
                <w:b/>
              </w:rPr>
            </w:pPr>
            <w:r w:rsidRPr="00EE536D">
              <w:rPr>
                <w:b/>
              </w:rPr>
              <w:t>Organisation</w:t>
            </w:r>
          </w:p>
        </w:tc>
        <w:tc>
          <w:tcPr>
            <w:tcW w:w="6044" w:type="dxa"/>
          </w:tcPr>
          <w:p w14:paraId="7BE6C117" w14:textId="77777777" w:rsidR="003C19DB" w:rsidRDefault="003C19DB" w:rsidP="00A03BB7">
            <w:pPr>
              <w:spacing w:after="200"/>
            </w:pPr>
          </w:p>
        </w:tc>
      </w:tr>
      <w:tr w:rsidR="003C19DB" w14:paraId="61516F9B" w14:textId="77777777" w:rsidTr="00EE536D">
        <w:tc>
          <w:tcPr>
            <w:tcW w:w="2972" w:type="dxa"/>
            <w:shd w:val="clear" w:color="auto" w:fill="F2F2F2"/>
          </w:tcPr>
          <w:p w14:paraId="065E7F5B" w14:textId="724BFF22" w:rsidR="003C19DB" w:rsidRPr="00EE536D" w:rsidRDefault="003C19DB" w:rsidP="00A03BB7">
            <w:pPr>
              <w:spacing w:after="200"/>
              <w:rPr>
                <w:b/>
              </w:rPr>
            </w:pPr>
            <w:r w:rsidRPr="00EE536D">
              <w:rPr>
                <w:b/>
              </w:rPr>
              <w:t>Contact phone</w:t>
            </w:r>
          </w:p>
        </w:tc>
        <w:tc>
          <w:tcPr>
            <w:tcW w:w="6044" w:type="dxa"/>
          </w:tcPr>
          <w:p w14:paraId="724878DB" w14:textId="77777777" w:rsidR="003C19DB" w:rsidRDefault="003C19DB" w:rsidP="00A03BB7">
            <w:pPr>
              <w:spacing w:after="200"/>
            </w:pPr>
          </w:p>
        </w:tc>
      </w:tr>
      <w:tr w:rsidR="003C19DB" w14:paraId="16A47E1E" w14:textId="77777777" w:rsidTr="00EE536D">
        <w:tc>
          <w:tcPr>
            <w:tcW w:w="2972" w:type="dxa"/>
            <w:shd w:val="clear" w:color="auto" w:fill="F2F2F2"/>
          </w:tcPr>
          <w:p w14:paraId="0C336581" w14:textId="4129B490" w:rsidR="003C19DB" w:rsidRPr="00EE536D" w:rsidRDefault="003C19DB" w:rsidP="00A03BB7">
            <w:pPr>
              <w:spacing w:after="200"/>
              <w:rPr>
                <w:b/>
              </w:rPr>
            </w:pPr>
            <w:r w:rsidRPr="00EE536D">
              <w:rPr>
                <w:b/>
              </w:rPr>
              <w:t>Contact email</w:t>
            </w:r>
          </w:p>
        </w:tc>
        <w:tc>
          <w:tcPr>
            <w:tcW w:w="6044" w:type="dxa"/>
          </w:tcPr>
          <w:p w14:paraId="2AC9B153" w14:textId="77777777" w:rsidR="003C19DB" w:rsidRDefault="003C19DB" w:rsidP="00A03BB7">
            <w:pPr>
              <w:spacing w:after="200"/>
            </w:pPr>
          </w:p>
        </w:tc>
      </w:tr>
      <w:tr w:rsidR="003C19DB" w14:paraId="7B37C507" w14:textId="77777777" w:rsidTr="00EE536D">
        <w:tc>
          <w:tcPr>
            <w:tcW w:w="2972" w:type="dxa"/>
            <w:shd w:val="clear" w:color="auto" w:fill="F2F2F2"/>
          </w:tcPr>
          <w:p w14:paraId="53023B4E" w14:textId="77777777" w:rsidR="003C19DB" w:rsidRPr="00EE536D" w:rsidRDefault="00AB77B9" w:rsidP="003C19DB">
            <w:pPr>
              <w:spacing w:after="200"/>
              <w:rPr>
                <w:b/>
              </w:rPr>
            </w:pPr>
            <w:r w:rsidRPr="00EE536D">
              <w:rPr>
                <w:b/>
              </w:rPr>
              <w:t>Routes to Support</w:t>
            </w:r>
            <w:r w:rsidR="003C19DB" w:rsidRPr="00EE536D">
              <w:rPr>
                <w:b/>
              </w:rPr>
              <w:t xml:space="preserve"> primary user(s) name</w:t>
            </w:r>
          </w:p>
          <w:p w14:paraId="7CAD2A19" w14:textId="05010C65" w:rsidR="00EE536D" w:rsidRPr="00EE536D" w:rsidRDefault="00EE536D" w:rsidP="00EE536D">
            <w:pPr>
              <w:spacing w:after="200"/>
              <w:rPr>
                <w:i/>
              </w:rPr>
            </w:pPr>
            <w:r w:rsidRPr="00EE536D">
              <w:rPr>
                <w:i/>
              </w:rPr>
              <w:t xml:space="preserve">Your primary user should </w:t>
            </w:r>
            <w:r>
              <w:rPr>
                <w:i/>
              </w:rPr>
              <w:t xml:space="preserve">be </w:t>
            </w:r>
            <w:r w:rsidRPr="00EE536D">
              <w:rPr>
                <w:i/>
              </w:rPr>
              <w:t>the individual who has permission to manage staff access to the system and can act as our main point of contact, for example to confirm information about the services you provide.</w:t>
            </w:r>
          </w:p>
        </w:tc>
        <w:tc>
          <w:tcPr>
            <w:tcW w:w="6044" w:type="dxa"/>
          </w:tcPr>
          <w:p w14:paraId="1A34EB68" w14:textId="77777777" w:rsidR="003C19DB" w:rsidRDefault="003C19DB" w:rsidP="00EE536D">
            <w:pPr>
              <w:spacing w:after="200"/>
            </w:pPr>
          </w:p>
        </w:tc>
      </w:tr>
      <w:tr w:rsidR="003C19DB" w14:paraId="71BC9B3D" w14:textId="77777777" w:rsidTr="00EE536D">
        <w:tc>
          <w:tcPr>
            <w:tcW w:w="2972" w:type="dxa"/>
            <w:shd w:val="clear" w:color="auto" w:fill="F2F2F2"/>
          </w:tcPr>
          <w:p w14:paraId="3F870AE2" w14:textId="42BBC0B3" w:rsidR="003C19DB" w:rsidRPr="00EE536D" w:rsidRDefault="00AB77B9" w:rsidP="003C19DB">
            <w:pPr>
              <w:spacing w:after="200"/>
              <w:rPr>
                <w:b/>
              </w:rPr>
            </w:pPr>
            <w:r w:rsidRPr="00EE536D">
              <w:rPr>
                <w:b/>
              </w:rPr>
              <w:t>Routes to Support</w:t>
            </w:r>
            <w:r w:rsidR="003C19DB" w:rsidRPr="00EE536D">
              <w:rPr>
                <w:b/>
              </w:rPr>
              <w:t xml:space="preserve"> primary user(s) email</w:t>
            </w:r>
          </w:p>
        </w:tc>
        <w:tc>
          <w:tcPr>
            <w:tcW w:w="6044" w:type="dxa"/>
          </w:tcPr>
          <w:p w14:paraId="3AB94C9B" w14:textId="77777777" w:rsidR="003C19DB" w:rsidRDefault="003C19DB" w:rsidP="00A03BB7">
            <w:pPr>
              <w:spacing w:after="200"/>
            </w:pPr>
          </w:p>
        </w:tc>
      </w:tr>
    </w:tbl>
    <w:p w14:paraId="27667AC2" w14:textId="77777777" w:rsidR="00EE536D" w:rsidRDefault="00EE536D" w:rsidP="00A03BB7">
      <w:pPr>
        <w:spacing w:after="200"/>
      </w:pPr>
    </w:p>
    <w:p w14:paraId="09A846C7" w14:textId="15879D19" w:rsidR="00A03BB7" w:rsidRPr="00A03BB7" w:rsidRDefault="00A03BB7" w:rsidP="00A03BB7">
      <w:pPr>
        <w:spacing w:after="200"/>
      </w:pPr>
      <w:r>
        <w:t>Policy reviewed and agreed on:</w:t>
      </w:r>
      <w:r w:rsidR="00D97131">
        <w:t xml:space="preserve"> </w:t>
      </w:r>
      <w:r w:rsidR="00AA3A09">
        <w:t>10</w:t>
      </w:r>
      <w:r w:rsidR="00AA3A09" w:rsidRPr="00B337FF">
        <w:rPr>
          <w:vertAlign w:val="superscript"/>
        </w:rPr>
        <w:t>th</w:t>
      </w:r>
      <w:r w:rsidR="00AA3A09">
        <w:t xml:space="preserve"> </w:t>
      </w:r>
      <w:r w:rsidR="00D97131">
        <w:t>Octob</w:t>
      </w:r>
      <w:r w:rsidR="000853BC">
        <w:t>er 202</w:t>
      </w:r>
      <w:r w:rsidR="00AA3A09">
        <w:t>5</w:t>
      </w:r>
    </w:p>
    <w:p w14:paraId="17AFEBE7" w14:textId="77777777" w:rsidR="00A03BB7" w:rsidRPr="00A03BB7" w:rsidRDefault="00A03BB7" w:rsidP="00A03BB7">
      <w:pPr>
        <w:spacing w:after="200"/>
      </w:pPr>
    </w:p>
    <w:p w14:paraId="52F9CBD1" w14:textId="77777777" w:rsidR="00A03BB7" w:rsidRPr="00A03BB7" w:rsidRDefault="00A03BB7" w:rsidP="00A03BB7">
      <w:pPr>
        <w:spacing w:after="200"/>
      </w:pPr>
    </w:p>
    <w:p w14:paraId="540CF507" w14:textId="77777777" w:rsidR="00A03BB7" w:rsidRPr="00A03BB7" w:rsidRDefault="00A03BB7" w:rsidP="00A03BB7">
      <w:pPr>
        <w:spacing w:after="200"/>
      </w:pPr>
    </w:p>
    <w:p w14:paraId="10210129" w14:textId="77777777" w:rsidR="00A03BB7" w:rsidRPr="00A03BB7" w:rsidRDefault="00A03BB7" w:rsidP="00A03BB7">
      <w:pPr>
        <w:spacing w:after="200"/>
      </w:pPr>
    </w:p>
    <w:p w14:paraId="21909A0F" w14:textId="77777777" w:rsidR="00332AC8" w:rsidRPr="000411F1" w:rsidRDefault="00332AC8" w:rsidP="00A03BB7">
      <w:pPr>
        <w:spacing w:after="200"/>
      </w:pPr>
    </w:p>
    <w:sectPr w:rsidR="00332AC8" w:rsidRPr="000411F1" w:rsidSect="00071AE4">
      <w:headerReference w:type="default" r:id="rId26"/>
      <w:footerReference w:type="default" r:id="rId27"/>
      <w:headerReference w:type="first" r:id="rId28"/>
      <w:footerReference w:type="first" r:id="rId29"/>
      <w:pgSz w:w="11906" w:h="16838"/>
      <w:pgMar w:top="1985"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75C15" w14:textId="77777777" w:rsidR="00343840" w:rsidRDefault="00343840" w:rsidP="009C4FB3">
      <w:pPr>
        <w:spacing w:after="0" w:line="240" w:lineRule="auto"/>
      </w:pPr>
      <w:r>
        <w:separator/>
      </w:r>
    </w:p>
  </w:endnote>
  <w:endnote w:type="continuationSeparator" w:id="0">
    <w:p w14:paraId="527C3D86" w14:textId="77777777" w:rsidR="00343840" w:rsidRDefault="00343840" w:rsidP="009C4FB3">
      <w:pPr>
        <w:spacing w:after="0" w:line="240" w:lineRule="auto"/>
      </w:pPr>
      <w:r>
        <w:continuationSeparator/>
      </w:r>
    </w:p>
  </w:endnote>
  <w:endnote w:type="continuationNotice" w:id="1">
    <w:p w14:paraId="5AA3C81B" w14:textId="77777777" w:rsidR="00343840" w:rsidRDefault="003438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GGothicM">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154286"/>
      <w:docPartObj>
        <w:docPartGallery w:val="Page Numbers (Bottom of Page)"/>
        <w:docPartUnique/>
      </w:docPartObj>
    </w:sdtPr>
    <w:sdtEndPr>
      <w:rPr>
        <w:noProof/>
      </w:rPr>
    </w:sdtEndPr>
    <w:sdtContent>
      <w:p w14:paraId="1D5C4EE0" w14:textId="76DC1768" w:rsidR="00F42AA6" w:rsidRDefault="00F42AA6">
        <w:pPr>
          <w:pStyle w:val="Footer"/>
          <w:jc w:val="right"/>
        </w:pPr>
        <w:r>
          <w:fldChar w:fldCharType="begin"/>
        </w:r>
        <w:r>
          <w:instrText xml:space="preserve"> PAGE   \* MERGEFORMAT </w:instrText>
        </w:r>
        <w:r>
          <w:fldChar w:fldCharType="separate"/>
        </w:r>
        <w:r w:rsidR="00076821">
          <w:rPr>
            <w:noProof/>
          </w:rPr>
          <w:t>15</w:t>
        </w:r>
        <w:r>
          <w:rPr>
            <w:noProof/>
          </w:rPr>
          <w:fldChar w:fldCharType="end"/>
        </w:r>
      </w:p>
    </w:sdtContent>
  </w:sdt>
  <w:p w14:paraId="07164A9E" w14:textId="48B3309A" w:rsidR="00F42AA6" w:rsidRPr="000855B7" w:rsidRDefault="00F42AA6" w:rsidP="00127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1941"/>
      <w:docPartObj>
        <w:docPartGallery w:val="Page Numbers (Bottom of Page)"/>
        <w:docPartUnique/>
      </w:docPartObj>
    </w:sdtPr>
    <w:sdtEndPr>
      <w:rPr>
        <w:noProof/>
      </w:rPr>
    </w:sdtEndPr>
    <w:sdtContent>
      <w:p w14:paraId="43B38CA1" w14:textId="57930A50" w:rsidR="00F42AA6" w:rsidRPr="001272B4" w:rsidRDefault="00F42AA6" w:rsidP="0046748B">
        <w:pPr>
          <w:pStyle w:val="Footer"/>
        </w:pPr>
      </w:p>
      <w:p w14:paraId="5A26D62D" w14:textId="3EFF8531" w:rsidR="00F42AA6" w:rsidRPr="001272B4" w:rsidRDefault="00000000" w:rsidP="0046748B">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DFA7E" w14:textId="77777777" w:rsidR="00343840" w:rsidRDefault="00343840" w:rsidP="009C4FB3">
      <w:pPr>
        <w:spacing w:after="0" w:line="240" w:lineRule="auto"/>
      </w:pPr>
      <w:r>
        <w:separator/>
      </w:r>
    </w:p>
  </w:footnote>
  <w:footnote w:type="continuationSeparator" w:id="0">
    <w:p w14:paraId="3BE58213" w14:textId="77777777" w:rsidR="00343840" w:rsidRDefault="00343840" w:rsidP="009C4FB3">
      <w:pPr>
        <w:spacing w:after="0" w:line="240" w:lineRule="auto"/>
      </w:pPr>
      <w:r>
        <w:continuationSeparator/>
      </w:r>
    </w:p>
  </w:footnote>
  <w:footnote w:type="continuationNotice" w:id="1">
    <w:p w14:paraId="3B677BD5" w14:textId="77777777" w:rsidR="00343840" w:rsidRDefault="00343840">
      <w:pPr>
        <w:spacing w:after="0" w:line="240" w:lineRule="auto"/>
      </w:pPr>
    </w:p>
  </w:footnote>
  <w:footnote w:id="2">
    <w:p w14:paraId="55A80DEF" w14:textId="3582DC34" w:rsidR="009B3EFC" w:rsidRPr="009B3EFC" w:rsidRDefault="009B3EFC" w:rsidP="009B3EFC">
      <w:pPr>
        <w:pStyle w:val="FootnoteText"/>
        <w:rPr>
          <w:rFonts w:ascii="Open Sans" w:hAnsi="Open Sans" w:cs="Open Sans"/>
        </w:rPr>
      </w:pPr>
      <w:r w:rsidRPr="009B3EFC">
        <w:rPr>
          <w:rStyle w:val="FootnoteReference"/>
          <w:rFonts w:ascii="Open Sans" w:hAnsi="Open Sans" w:cs="Open Sans"/>
        </w:rPr>
        <w:footnoteRef/>
      </w:r>
      <w:r w:rsidRPr="009B3EFC">
        <w:rPr>
          <w:rFonts w:ascii="Open Sans" w:hAnsi="Open Sans" w:cs="Open Sans"/>
        </w:rPr>
        <w:t xml:space="preserve"> A note on terminology: within this document, the term Violence Against Women and Girls (VAWG) is used to describe any act of gender-based violence that results in, or is likely to result in, physical, sexual, psychological, or economic harm or suffering. This includes threats, coercion, or deprivation of liberty, occurring in public or private life. It encompasses, but is not limited to, domestic abuse, sexual violence, sexual exploitation, stalking, harassment, </w:t>
      </w:r>
      <w:r>
        <w:rPr>
          <w:rFonts w:ascii="Open Sans" w:hAnsi="Open Sans" w:cs="Open Sans"/>
        </w:rPr>
        <w:t>‘</w:t>
      </w:r>
      <w:r w:rsidRPr="009B3EFC">
        <w:rPr>
          <w:rFonts w:ascii="Open Sans" w:hAnsi="Open Sans" w:cs="Open Sans"/>
        </w:rPr>
        <w:t>honour</w:t>
      </w:r>
      <w:r>
        <w:rPr>
          <w:rFonts w:ascii="Open Sans" w:hAnsi="Open Sans" w:cs="Open Sans"/>
        </w:rPr>
        <w:t>’</w:t>
      </w:r>
      <w:r w:rsidRPr="009B3EFC">
        <w:rPr>
          <w:rFonts w:ascii="Open Sans" w:hAnsi="Open Sans" w:cs="Open Sans"/>
        </w:rPr>
        <w:t xml:space="preserve">-based abuse, online abuse, image-based sexual abuse, forced marriage and </w:t>
      </w:r>
      <w:r w:rsidR="00ED10A0">
        <w:rPr>
          <w:rFonts w:ascii="Open Sans" w:hAnsi="Open Sans" w:cs="Open Sans"/>
        </w:rPr>
        <w:t>female genital mutilation</w:t>
      </w:r>
      <w:r w:rsidRPr="009B3EFC">
        <w:rPr>
          <w:rFonts w:ascii="Open Sans" w:hAnsi="Open Sans" w:cs="Open Sans"/>
        </w:rPr>
        <w:t>.</w:t>
      </w:r>
    </w:p>
    <w:p w14:paraId="3C182353" w14:textId="2B2B5E45" w:rsidR="009B3EFC" w:rsidRDefault="009B3EFC">
      <w:pPr>
        <w:pStyle w:val="FootnoteText"/>
      </w:pPr>
    </w:p>
  </w:footnote>
  <w:footnote w:id="3">
    <w:p w14:paraId="713BAADB" w14:textId="24E67CB4" w:rsidR="00F42AA6" w:rsidRPr="00071AE4" w:rsidRDefault="00F42AA6" w:rsidP="25602467">
      <w:pPr>
        <w:pStyle w:val="FootnoteText"/>
        <w:rPr>
          <w:rFonts w:asciiTheme="minorHAnsi" w:hAnsiTheme="minorHAnsi" w:cstheme="minorBidi"/>
        </w:rPr>
      </w:pPr>
      <w:r>
        <w:rPr>
          <w:rStyle w:val="FootnoteReference"/>
        </w:rPr>
        <w:footnoteRef/>
      </w:r>
      <w:r>
        <w:t xml:space="preserve"> </w:t>
      </w:r>
      <w:r w:rsidRPr="25602467">
        <w:rPr>
          <w:rFonts w:asciiTheme="minorHAnsi" w:hAnsiTheme="minorHAnsi" w:cstheme="minorBidi"/>
          <w:i/>
          <w:iCs/>
          <w:sz w:val="22"/>
          <w:szCs w:val="22"/>
        </w:rPr>
        <w:t xml:space="preserve">The average cost per service for maintaining the system is over </w:t>
      </w:r>
      <w:r w:rsidRPr="25602467">
        <w:rPr>
          <w:rFonts w:asciiTheme="minorHAnsi" w:hAnsiTheme="minorHAnsi" w:cstheme="minorBidi"/>
          <w:b/>
          <w:bCs/>
          <w:i/>
          <w:iCs/>
          <w:sz w:val="22"/>
          <w:szCs w:val="22"/>
        </w:rPr>
        <w:t>£350</w:t>
      </w:r>
      <w:r w:rsidRPr="25602467">
        <w:rPr>
          <w:rFonts w:asciiTheme="minorHAnsi" w:hAnsiTheme="minorHAnsi" w:cstheme="minorBidi"/>
          <w:i/>
          <w:iCs/>
          <w:sz w:val="22"/>
          <w:szCs w:val="22"/>
        </w:rPr>
        <w:t xml:space="preserve">.  </w:t>
      </w:r>
    </w:p>
  </w:footnote>
  <w:footnote w:id="4">
    <w:p w14:paraId="3703EC29" w14:textId="5B668F56" w:rsidR="00F42AA6" w:rsidRDefault="00F42AA6">
      <w:pPr>
        <w:pStyle w:val="FootnoteText"/>
      </w:pPr>
      <w:r w:rsidRPr="00071AE4">
        <w:rPr>
          <w:rStyle w:val="FootnoteReference"/>
          <w:rFonts w:asciiTheme="minorHAnsi" w:hAnsiTheme="minorHAnsi" w:cstheme="minorHAnsi"/>
        </w:rPr>
        <w:footnoteRef/>
      </w:r>
      <w:r w:rsidRPr="00071AE4">
        <w:rPr>
          <w:rFonts w:asciiTheme="minorHAnsi" w:hAnsiTheme="minorHAnsi" w:cstheme="minorHAnsi"/>
        </w:rPr>
        <w:t xml:space="preserve"> </w:t>
      </w:r>
      <w:r w:rsidRPr="00071AE4">
        <w:rPr>
          <w:rFonts w:asciiTheme="minorHAnsi" w:hAnsiTheme="minorHAnsi" w:cstheme="minorHAnsi"/>
          <w:i/>
          <w:iCs/>
          <w:sz w:val="22"/>
          <w:szCs w:val="22"/>
        </w:rPr>
        <w:t xml:space="preserve">The average cost of setting up each new entry on the system is over </w:t>
      </w:r>
      <w:r w:rsidRPr="00071AE4">
        <w:rPr>
          <w:rFonts w:asciiTheme="minorHAnsi" w:hAnsiTheme="minorHAnsi" w:cstheme="minorHAnsi"/>
          <w:b/>
          <w:bCs/>
          <w:i/>
          <w:iCs/>
          <w:sz w:val="22"/>
          <w:szCs w:val="22"/>
        </w:rPr>
        <w:t>£100</w:t>
      </w:r>
      <w:r w:rsidRPr="00071AE4">
        <w:rPr>
          <w:rFonts w:asciiTheme="minorHAnsi" w:hAnsiTheme="minorHAnsi" w:cstheme="minorHAnsi"/>
          <w:i/>
          <w:iCs/>
          <w:sz w:val="22"/>
          <w:szCs w:val="22"/>
        </w:rPr>
        <w:t>.</w:t>
      </w:r>
    </w:p>
  </w:footnote>
  <w:footnote w:id="5">
    <w:p w14:paraId="09AAA33A" w14:textId="42157AD9" w:rsidR="00F42AA6" w:rsidRPr="008B4E1C" w:rsidRDefault="00F42AA6">
      <w:pPr>
        <w:pStyle w:val="FootnoteText"/>
        <w:rPr>
          <w:rFonts w:asciiTheme="minorHAnsi" w:hAnsiTheme="minorHAnsi" w:cstheme="minorHAnsi"/>
          <w:lang w:val="en-US"/>
        </w:rPr>
      </w:pPr>
      <w:r w:rsidRPr="008B4E1C">
        <w:rPr>
          <w:rStyle w:val="FootnoteReference"/>
          <w:rFonts w:asciiTheme="minorHAnsi" w:hAnsiTheme="minorHAnsi" w:cstheme="minorHAnsi"/>
        </w:rPr>
        <w:footnoteRef/>
      </w:r>
      <w:r w:rsidRPr="008B4E1C">
        <w:rPr>
          <w:rFonts w:asciiTheme="minorHAnsi" w:hAnsiTheme="minorHAnsi" w:cstheme="minorHAnsi"/>
        </w:rPr>
        <w:t xml:space="preserve"> </w:t>
      </w:r>
      <w:r>
        <w:rPr>
          <w:rFonts w:asciiTheme="minorHAnsi" w:hAnsiTheme="minorHAnsi" w:cstheme="minorHAnsi"/>
        </w:rPr>
        <w:t xml:space="preserve">Registered with the </w:t>
      </w:r>
      <w:r w:rsidRPr="008B4E1C">
        <w:rPr>
          <w:rFonts w:asciiTheme="minorHAnsi" w:hAnsiTheme="minorHAnsi" w:cstheme="minorHAnsi"/>
          <w:lang w:val="en-US"/>
        </w:rPr>
        <w:t>Office of the Scottish Charity Regulator</w:t>
      </w:r>
    </w:p>
  </w:footnote>
  <w:footnote w:id="6">
    <w:p w14:paraId="6E17416D" w14:textId="735E67E0" w:rsidR="009E3AAC" w:rsidRDefault="009E3AAC">
      <w:pPr>
        <w:pStyle w:val="FootnoteText"/>
      </w:pPr>
      <w:r>
        <w:rPr>
          <w:rStyle w:val="FootnoteReference"/>
        </w:rPr>
        <w:footnoteRef/>
      </w:r>
      <w:r>
        <w:t xml:space="preserve"> </w:t>
      </w:r>
      <w:r>
        <w:rPr>
          <w:rFonts w:asciiTheme="minorHAnsi" w:hAnsiTheme="minorHAnsi" w:cstheme="minorHAnsi"/>
        </w:rPr>
        <w:t>M</w:t>
      </w:r>
      <w:r w:rsidR="00E46079">
        <w:rPr>
          <w:rFonts w:asciiTheme="minorHAnsi" w:hAnsiTheme="minorHAnsi" w:cstheme="minorHAnsi"/>
        </w:rPr>
        <w:t xml:space="preserve">HCLG quality standards are available in full here: </w:t>
      </w:r>
      <w:hyperlink r:id="rId1" w:history="1">
        <w:r w:rsidR="00E46079" w:rsidRPr="0055695A">
          <w:rPr>
            <w:rStyle w:val="Hyperlink"/>
            <w:rFonts w:asciiTheme="minorHAnsi" w:hAnsiTheme="minorHAnsi" w:cstheme="minorHAnsi"/>
          </w:rPr>
          <w:t>www.gov.uk/government/publications/domestic-abuse-support-within-safe-accommodation/delivery-of-support-to-victims-of-domestic-abuse-in-domestic-abuse-safe-accommodation-services</w:t>
        </w:r>
      </w:hyperlink>
      <w:r w:rsidR="00E46079">
        <w:rPr>
          <w:rFonts w:asciiTheme="minorHAnsi" w:hAnsiTheme="minorHAnsi" w:cstheme="minorHAnsi"/>
        </w:rPr>
        <w:t xml:space="preserve"> </w:t>
      </w:r>
    </w:p>
  </w:footnote>
  <w:footnote w:id="7">
    <w:p w14:paraId="4884FA22" w14:textId="6A4A3E88" w:rsidR="00056CAF" w:rsidRPr="00056CAF" w:rsidRDefault="00056CAF">
      <w:pPr>
        <w:pStyle w:val="FootnoteText"/>
        <w:rPr>
          <w:lang w:val="en-US"/>
        </w:rPr>
      </w:pPr>
      <w:r>
        <w:rPr>
          <w:rStyle w:val="FootnoteReference"/>
        </w:rPr>
        <w:footnoteRef/>
      </w:r>
      <w:r>
        <w:t xml:space="preserve"> </w:t>
      </w:r>
      <w:r w:rsidRPr="00056CAF">
        <w:rPr>
          <w:rFonts w:asciiTheme="minorHAnsi" w:hAnsiTheme="minorHAnsi" w:cstheme="minorHAnsi"/>
          <w:color w:val="3B3B3B" w:themeColor="text2" w:themeTint="E6"/>
        </w:rPr>
        <w:t>Other types of accommodation-based provision may be listed on a case-by-case basis so please contact us if you are unsure)</w:t>
      </w:r>
    </w:p>
  </w:footnote>
  <w:footnote w:id="8">
    <w:p w14:paraId="3C632996" w14:textId="2D901FFB" w:rsidR="00F42AA6" w:rsidRPr="008B43EA" w:rsidRDefault="00F42AA6" w:rsidP="008B43EA">
      <w:pPr>
        <w:pStyle w:val="FootnoteText"/>
        <w:rPr>
          <w:lang w:val="en-US"/>
        </w:rPr>
      </w:pPr>
      <w:r>
        <w:rPr>
          <w:rStyle w:val="FootnoteReference"/>
        </w:rPr>
        <w:footnoteRef/>
      </w:r>
      <w:r>
        <w:t xml:space="preserve"> </w:t>
      </w:r>
      <w:r w:rsidRPr="00056CAF">
        <w:rPr>
          <w:rStyle w:val="normaltextrun"/>
          <w:rFonts w:asciiTheme="minorHAnsi" w:eastAsiaTheme="majorEastAsia" w:hAnsiTheme="minorHAnsi" w:cstheme="minorHAnsi"/>
          <w:color w:val="414042"/>
          <w:shd w:val="clear" w:color="auto" w:fill="FFFFFF"/>
        </w:rPr>
        <w:t xml:space="preserve">The Housing Benefit Regulation (2006) defines ‘exempt accommodation’ as shared accommodation that utilises the ‘exempt’ provisions of current Housing Benefit and Universal Credit Regulations and is </w:t>
      </w:r>
      <w:r w:rsidRPr="00056CAF">
        <w:rPr>
          <w:rStyle w:val="normaltextrun"/>
          <w:rFonts w:asciiTheme="minorHAnsi" w:eastAsiaTheme="majorEastAsia" w:hAnsiTheme="minorHAnsi" w:cstheme="minorHAnsi"/>
          <w:i/>
          <w:color w:val="414042"/>
          <w:shd w:val="clear" w:color="auto" w:fill="FFFFFF"/>
        </w:rPr>
        <w:t>“provided by a non-metropolitan county council, housing association, registered charity or voluntary organisation where that body, or person acting on their behalf, provides the claimant with</w:t>
      </w:r>
      <w:r w:rsidRPr="00056CAF">
        <w:rPr>
          <w:rStyle w:val="normaltextrun"/>
          <w:rFonts w:asciiTheme="minorHAnsi" w:eastAsiaTheme="majorEastAsia" w:hAnsiTheme="minorHAnsi" w:cstheme="minorHAnsi"/>
          <w:color w:val="414042"/>
          <w:shd w:val="clear" w:color="auto" w:fill="FFFFFF"/>
        </w:rPr>
        <w:t xml:space="preserve"> </w:t>
      </w:r>
      <w:r w:rsidRPr="00056CAF">
        <w:rPr>
          <w:rStyle w:val="normaltextrun"/>
          <w:rFonts w:asciiTheme="minorHAnsi" w:eastAsiaTheme="majorEastAsia" w:hAnsiTheme="minorHAnsi" w:cstheme="minorHAnsi"/>
          <w:i/>
          <w:iCs/>
          <w:color w:val="414042"/>
          <w:shd w:val="clear" w:color="auto" w:fill="FFFFFF"/>
        </w:rPr>
        <w:t>care, support or supervision” (</w:t>
      </w:r>
      <w:r w:rsidRPr="00056CAF">
        <w:rPr>
          <w:rStyle w:val="normaltextrun"/>
          <w:rFonts w:asciiTheme="minorHAnsi" w:eastAsiaTheme="majorEastAsia" w:hAnsiTheme="minorHAnsi" w:cstheme="minorHAnsi"/>
          <w:shd w:val="clear" w:color="auto" w:fill="FFFFFF"/>
        </w:rPr>
        <w:t>Paragraph 4 (10) of Schedule 3 to the Housing Benefit and Council Tax Benefit (Consequential Provisions) Regulations 2006)</w:t>
      </w:r>
    </w:p>
  </w:footnote>
  <w:footnote w:id="9">
    <w:p w14:paraId="01BD50C1" w14:textId="77777777" w:rsidR="00D70497" w:rsidRPr="00D70497" w:rsidRDefault="00D70497" w:rsidP="00D70497">
      <w:pPr>
        <w:spacing w:after="0"/>
        <w:rPr>
          <w:i/>
        </w:rPr>
      </w:pPr>
      <w:r w:rsidRPr="00D70497">
        <w:rPr>
          <w:rStyle w:val="FootnoteReference"/>
          <w:i/>
        </w:rPr>
        <w:footnoteRef/>
      </w:r>
      <w:r w:rsidRPr="00D70497">
        <w:rPr>
          <w:i/>
        </w:rPr>
        <w:t xml:space="preserve"> </w:t>
      </w:r>
      <w:r w:rsidRPr="00D70497">
        <w:rPr>
          <w:sz w:val="20"/>
          <w:szCs w:val="20"/>
        </w:rPr>
        <w:t>Please note you may be asked to provide any other document that Women’s Aid may reasonably require to evidence the satisfaction of the admission criteria for the directory.</w:t>
      </w:r>
    </w:p>
    <w:p w14:paraId="74CC32EB" w14:textId="63BE1C39" w:rsidR="00D70497" w:rsidRPr="00D70497" w:rsidRDefault="00D70497">
      <w:pPr>
        <w:pStyle w:val="FootnoteText"/>
        <w:rPr>
          <w:lang w:val="en-US"/>
        </w:rPr>
      </w:pPr>
    </w:p>
  </w:footnote>
  <w:footnote w:id="10">
    <w:p w14:paraId="40CDBA26" w14:textId="4B163D1E" w:rsidR="00F42AA6" w:rsidRPr="005F3AB3" w:rsidRDefault="00F42AA6">
      <w:pPr>
        <w:pStyle w:val="FootnoteText"/>
        <w:rPr>
          <w:lang w:val="en-US"/>
        </w:rPr>
      </w:pPr>
      <w:r>
        <w:rPr>
          <w:rStyle w:val="FootnoteReference"/>
        </w:rPr>
        <w:footnoteRef/>
      </w:r>
      <w:r>
        <w:t xml:space="preserve"> </w:t>
      </w:r>
      <w:r w:rsidRPr="005F3AB3">
        <w:rPr>
          <w:rFonts w:asciiTheme="minorHAnsi" w:eastAsiaTheme="minorEastAsia" w:hAnsiTheme="minorHAnsi" w:cstheme="minorHAnsi"/>
          <w:color w:val="3C3C3C" w:themeColor="background2" w:themeShade="40"/>
          <w:lang w:val="en-US"/>
        </w:rPr>
        <w:t xml:space="preserve">Please note services can make use of functionality on the system to mark their service as ‘full for the week’ </w:t>
      </w:r>
      <w:r w:rsidRPr="005F3AB3">
        <w:rPr>
          <w:rFonts w:asciiTheme="minorHAnsi" w:eastAsiaTheme="minorEastAsia" w:hAnsiTheme="minorHAnsi" w:cstheme="minorHAnsi"/>
          <w:color w:val="3C3C3C" w:themeColor="background2" w:themeShade="40"/>
          <w:lang w:val="en-US"/>
        </w:rPr>
        <w:t>in order to meet this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02C3" w14:textId="063F2B10" w:rsidR="00F42AA6" w:rsidRDefault="00F42AA6" w:rsidP="003A005C">
    <w:pPr>
      <w:pStyle w:val="Header"/>
      <w:jc w:val="right"/>
    </w:pPr>
    <w:r>
      <w:rPr>
        <w:noProof/>
        <w:lang w:eastAsia="en-GB"/>
      </w:rPr>
      <w:drawing>
        <wp:anchor distT="0" distB="0" distL="114300" distR="114300" simplePos="0" relativeHeight="251658240" behindDoc="0" locked="0" layoutInCell="1" allowOverlap="1" wp14:anchorId="4063AE8C" wp14:editId="084092E7">
          <wp:simplePos x="0" y="0"/>
          <wp:positionH relativeFrom="margin">
            <wp:posOffset>4464050</wp:posOffset>
          </wp:positionH>
          <wp:positionV relativeFrom="paragraph">
            <wp:posOffset>-184785</wp:posOffset>
          </wp:positionV>
          <wp:extent cx="1903095" cy="721995"/>
          <wp:effectExtent l="0" t="0" r="1905"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testosupport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3095" cy="721995"/>
                  </a:xfrm>
                  <a:prstGeom prst="rect">
                    <a:avLst/>
                  </a:prstGeom>
                </pic:spPr>
              </pic:pic>
            </a:graphicData>
          </a:graphic>
          <wp14:sizeRelH relativeFrom="page">
            <wp14:pctWidth>0</wp14:pctWidth>
          </wp14:sizeRelH>
          <wp14:sizeRelV relativeFrom="page">
            <wp14:pctHeight>0</wp14:pctHeight>
          </wp14:sizeRelV>
        </wp:anchor>
      </w:drawing>
    </w:r>
  </w:p>
  <w:p w14:paraId="4653D273" w14:textId="77777777" w:rsidR="00F42AA6" w:rsidRPr="000855B7" w:rsidRDefault="00F42AA6">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59A" w14:textId="7943261B" w:rsidR="00F42AA6" w:rsidRDefault="00F42AA6" w:rsidP="00071AE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3146772"/>
    <w:lvl w:ilvl="0">
      <w:start w:val="1"/>
      <w:numFmt w:val="bullet"/>
      <w:pStyle w:val="ListBullet2"/>
      <w:lvlText w:val=""/>
      <w:lvlJc w:val="left"/>
      <w:pPr>
        <w:ind w:left="720" w:hanging="360"/>
      </w:pPr>
      <w:rPr>
        <w:rFonts w:ascii="Symbol" w:hAnsi="Symbol" w:hint="default"/>
        <w:color w:val="B6006C" w:themeColor="accent1"/>
      </w:rPr>
    </w:lvl>
  </w:abstractNum>
  <w:abstractNum w:abstractNumId="1" w15:restartNumberingAfterBreak="0">
    <w:nsid w:val="050E1F00"/>
    <w:multiLevelType w:val="hybridMultilevel"/>
    <w:tmpl w:val="029EC6A2"/>
    <w:lvl w:ilvl="0" w:tplc="DA1E4F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BB3EF15E">
      <w:start w:val="1"/>
      <w:numFmt w:val="decimal"/>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26C49"/>
    <w:multiLevelType w:val="hybridMultilevel"/>
    <w:tmpl w:val="E8000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217D2"/>
    <w:multiLevelType w:val="hybridMultilevel"/>
    <w:tmpl w:val="343EA1E0"/>
    <w:lvl w:ilvl="0" w:tplc="4974415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C9905C7"/>
    <w:multiLevelType w:val="hybridMultilevel"/>
    <w:tmpl w:val="C89A321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30AF1"/>
    <w:multiLevelType w:val="hybridMultilevel"/>
    <w:tmpl w:val="E17A9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D550B5"/>
    <w:multiLevelType w:val="hybridMultilevel"/>
    <w:tmpl w:val="DA14C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0C1896"/>
    <w:multiLevelType w:val="hybridMultilevel"/>
    <w:tmpl w:val="E9E6C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C4838"/>
    <w:multiLevelType w:val="hybridMultilevel"/>
    <w:tmpl w:val="B3D2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07554"/>
    <w:multiLevelType w:val="hybridMultilevel"/>
    <w:tmpl w:val="56009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CE2911"/>
    <w:multiLevelType w:val="hybridMultilevel"/>
    <w:tmpl w:val="4EF0B516"/>
    <w:lvl w:ilvl="0" w:tplc="DA1E4F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394B63"/>
    <w:multiLevelType w:val="hybridMultilevel"/>
    <w:tmpl w:val="911EB1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72C2A54"/>
    <w:multiLevelType w:val="hybridMultilevel"/>
    <w:tmpl w:val="3A680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C1453"/>
    <w:multiLevelType w:val="hybridMultilevel"/>
    <w:tmpl w:val="D35C1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9C43D6"/>
    <w:multiLevelType w:val="hybridMultilevel"/>
    <w:tmpl w:val="50D67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DEC18DE"/>
    <w:multiLevelType w:val="hybridMultilevel"/>
    <w:tmpl w:val="4F54D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12B69"/>
    <w:multiLevelType w:val="hybridMultilevel"/>
    <w:tmpl w:val="3F3A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265BC0"/>
    <w:multiLevelType w:val="hybridMultilevel"/>
    <w:tmpl w:val="1DC4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B0D46"/>
    <w:multiLevelType w:val="hybridMultilevel"/>
    <w:tmpl w:val="F638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022F77"/>
    <w:multiLevelType w:val="hybridMultilevel"/>
    <w:tmpl w:val="C688C24E"/>
    <w:lvl w:ilvl="0" w:tplc="19D2F398">
      <w:start w:val="1"/>
      <w:numFmt w:val="decimal"/>
      <w:lvlText w:val="%1."/>
      <w:lvlJc w:val="left"/>
      <w:pPr>
        <w:ind w:left="720" w:hanging="360"/>
      </w:pPr>
      <w:rPr>
        <w:rFonts w:ascii="Open Sans"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80E8F"/>
    <w:multiLevelType w:val="hybridMultilevel"/>
    <w:tmpl w:val="5F14E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774AA7"/>
    <w:multiLevelType w:val="hybridMultilevel"/>
    <w:tmpl w:val="64269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753D8C"/>
    <w:multiLevelType w:val="hybridMultilevel"/>
    <w:tmpl w:val="B8202D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542612A"/>
    <w:multiLevelType w:val="hybridMultilevel"/>
    <w:tmpl w:val="9A1A6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508D5"/>
    <w:multiLevelType w:val="hybridMultilevel"/>
    <w:tmpl w:val="22D0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84460B"/>
    <w:multiLevelType w:val="hybridMultilevel"/>
    <w:tmpl w:val="1416E0E6"/>
    <w:lvl w:ilvl="0" w:tplc="4D7CE32C">
      <w:start w:val="1"/>
      <w:numFmt w:val="bullet"/>
      <w:lvlText w:val=""/>
      <w:lvlJc w:val="left"/>
      <w:pPr>
        <w:tabs>
          <w:tab w:val="num" w:pos="720"/>
        </w:tabs>
        <w:ind w:left="720" w:hanging="436"/>
      </w:pPr>
      <w:rPr>
        <w:rFonts w:ascii="Wingdings" w:hAnsi="Wingdings" w:hint="default"/>
      </w:rPr>
    </w:lvl>
    <w:lvl w:ilvl="1" w:tplc="9F981880">
      <w:numFmt w:val="bullet"/>
      <w:lvlText w:val=""/>
      <w:legacy w:legacy="1" w:legacySpace="284" w:legacyIndent="0"/>
      <w:lvlJc w:val="left"/>
      <w:rPr>
        <w:rFonts w:ascii="Symbol" w:hAnsi="Symbol" w:hint="default"/>
      </w:rPr>
    </w:lvl>
    <w:lvl w:ilvl="2" w:tplc="24321F2C">
      <w:start w:val="1"/>
      <w:numFmt w:val="bullet"/>
      <w:lvlText w:val=""/>
      <w:lvlJc w:val="left"/>
      <w:pPr>
        <w:tabs>
          <w:tab w:val="num" w:pos="360"/>
        </w:tabs>
        <w:ind w:left="360" w:hanging="360"/>
      </w:pPr>
      <w:rPr>
        <w:rFonts w:ascii="Symbol" w:hAnsi="Symbol" w:hint="default"/>
      </w:rPr>
    </w:lvl>
    <w:lvl w:ilvl="3" w:tplc="404CF2F0" w:tentative="1">
      <w:start w:val="1"/>
      <w:numFmt w:val="bullet"/>
      <w:lvlText w:val=""/>
      <w:lvlJc w:val="left"/>
      <w:pPr>
        <w:tabs>
          <w:tab w:val="num" w:pos="2880"/>
        </w:tabs>
        <w:ind w:left="2880" w:hanging="360"/>
      </w:pPr>
      <w:rPr>
        <w:rFonts w:ascii="Symbol" w:hAnsi="Symbol" w:hint="default"/>
      </w:rPr>
    </w:lvl>
    <w:lvl w:ilvl="4" w:tplc="75B29D50" w:tentative="1">
      <w:start w:val="1"/>
      <w:numFmt w:val="bullet"/>
      <w:lvlText w:val="o"/>
      <w:lvlJc w:val="left"/>
      <w:pPr>
        <w:tabs>
          <w:tab w:val="num" w:pos="3600"/>
        </w:tabs>
        <w:ind w:left="3600" w:hanging="360"/>
      </w:pPr>
      <w:rPr>
        <w:rFonts w:ascii="Courier New" w:hAnsi="Courier New" w:hint="default"/>
      </w:rPr>
    </w:lvl>
    <w:lvl w:ilvl="5" w:tplc="B07E6CB6" w:tentative="1">
      <w:start w:val="1"/>
      <w:numFmt w:val="bullet"/>
      <w:lvlText w:val=""/>
      <w:lvlJc w:val="left"/>
      <w:pPr>
        <w:tabs>
          <w:tab w:val="num" w:pos="4320"/>
        </w:tabs>
        <w:ind w:left="4320" w:hanging="360"/>
      </w:pPr>
      <w:rPr>
        <w:rFonts w:ascii="Wingdings" w:hAnsi="Wingdings" w:hint="default"/>
      </w:rPr>
    </w:lvl>
    <w:lvl w:ilvl="6" w:tplc="FD3207DE" w:tentative="1">
      <w:start w:val="1"/>
      <w:numFmt w:val="bullet"/>
      <w:lvlText w:val=""/>
      <w:lvlJc w:val="left"/>
      <w:pPr>
        <w:tabs>
          <w:tab w:val="num" w:pos="5040"/>
        </w:tabs>
        <w:ind w:left="5040" w:hanging="360"/>
      </w:pPr>
      <w:rPr>
        <w:rFonts w:ascii="Symbol" w:hAnsi="Symbol" w:hint="default"/>
      </w:rPr>
    </w:lvl>
    <w:lvl w:ilvl="7" w:tplc="415E14AA" w:tentative="1">
      <w:start w:val="1"/>
      <w:numFmt w:val="bullet"/>
      <w:lvlText w:val="o"/>
      <w:lvlJc w:val="left"/>
      <w:pPr>
        <w:tabs>
          <w:tab w:val="num" w:pos="5760"/>
        </w:tabs>
        <w:ind w:left="5760" w:hanging="360"/>
      </w:pPr>
      <w:rPr>
        <w:rFonts w:ascii="Courier New" w:hAnsi="Courier New" w:hint="default"/>
      </w:rPr>
    </w:lvl>
    <w:lvl w:ilvl="8" w:tplc="1F463BF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8030426"/>
    <w:multiLevelType w:val="hybridMultilevel"/>
    <w:tmpl w:val="89C2740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9BA51E1"/>
    <w:multiLevelType w:val="hybridMultilevel"/>
    <w:tmpl w:val="F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837FE0"/>
    <w:multiLevelType w:val="hybridMultilevel"/>
    <w:tmpl w:val="25241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C66706"/>
    <w:multiLevelType w:val="hybridMultilevel"/>
    <w:tmpl w:val="B5F04404"/>
    <w:lvl w:ilvl="0" w:tplc="8A2093FC">
      <w:start w:val="34"/>
      <w:numFmt w:val="bullet"/>
      <w:lvlText w:val=""/>
      <w:lvlJc w:val="left"/>
      <w:pPr>
        <w:tabs>
          <w:tab w:val="num" w:pos="1080"/>
        </w:tabs>
        <w:ind w:left="1080" w:hanging="72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0123D5"/>
    <w:multiLevelType w:val="hybridMultilevel"/>
    <w:tmpl w:val="B2E816AE"/>
    <w:lvl w:ilvl="0" w:tplc="9C3AC34C">
      <w:start w:val="1"/>
      <w:numFmt w:val="bullet"/>
      <w:lvlText w:val=""/>
      <w:lvlJc w:val="left"/>
      <w:pPr>
        <w:tabs>
          <w:tab w:val="num" w:pos="720"/>
        </w:tabs>
        <w:ind w:left="720" w:hanging="43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0168EB"/>
    <w:multiLevelType w:val="hybridMultilevel"/>
    <w:tmpl w:val="A90E336C"/>
    <w:lvl w:ilvl="0" w:tplc="0809000F">
      <w:start w:val="1"/>
      <w:numFmt w:val="decimal"/>
      <w:lvlText w:val="%1."/>
      <w:lvlJc w:val="left"/>
      <w:pPr>
        <w:ind w:left="720" w:hanging="360"/>
      </w:pPr>
    </w:lvl>
    <w:lvl w:ilvl="1" w:tplc="007CF928">
      <w:numFmt w:val="bullet"/>
      <w:lvlText w:val="•"/>
      <w:lvlJc w:val="left"/>
      <w:pPr>
        <w:ind w:left="1800" w:hanging="720"/>
      </w:pPr>
      <w:rPr>
        <w:rFonts w:ascii="Open Sans" w:eastAsiaTheme="minorHAnsi" w:hAnsi="Open Sans" w:cs="Open San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8C3CDE"/>
    <w:multiLevelType w:val="hybridMultilevel"/>
    <w:tmpl w:val="A998B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A14CFA"/>
    <w:multiLevelType w:val="hybridMultilevel"/>
    <w:tmpl w:val="BA8AD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6B72A1B"/>
    <w:multiLevelType w:val="hybridMultilevel"/>
    <w:tmpl w:val="F75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C4622"/>
    <w:multiLevelType w:val="hybridMultilevel"/>
    <w:tmpl w:val="84005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765D87"/>
    <w:multiLevelType w:val="hybridMultilevel"/>
    <w:tmpl w:val="66449AB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FE4271B"/>
    <w:multiLevelType w:val="hybridMultilevel"/>
    <w:tmpl w:val="D99A76F2"/>
    <w:lvl w:ilvl="0" w:tplc="DA1E4F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DA1E4FC4">
      <w:start w:val="1"/>
      <w:numFmt w:val="lowerLetter"/>
      <w:lvlText w:val="%4)"/>
      <w:lvlJc w:val="left"/>
      <w:pPr>
        <w:ind w:left="3240" w:hanging="360"/>
      </w:pPr>
      <w:rPr>
        <w:rFonts w:hint="default"/>
      </w:r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50D7122A"/>
    <w:multiLevelType w:val="hybridMultilevel"/>
    <w:tmpl w:val="13A4B7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993183"/>
    <w:multiLevelType w:val="hybridMultilevel"/>
    <w:tmpl w:val="7A2C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C45071"/>
    <w:multiLevelType w:val="hybridMultilevel"/>
    <w:tmpl w:val="1BDC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2E2E51"/>
    <w:multiLevelType w:val="hybridMultilevel"/>
    <w:tmpl w:val="0D6E9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EB7CAE"/>
    <w:multiLevelType w:val="hybridMultilevel"/>
    <w:tmpl w:val="CAE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0949A1"/>
    <w:multiLevelType w:val="hybridMultilevel"/>
    <w:tmpl w:val="220CA96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B145523"/>
    <w:multiLevelType w:val="hybridMultilevel"/>
    <w:tmpl w:val="A938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B74AA8"/>
    <w:multiLevelType w:val="hybridMultilevel"/>
    <w:tmpl w:val="B214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626C41"/>
    <w:multiLevelType w:val="hybridMultilevel"/>
    <w:tmpl w:val="9E4E9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8F43C5"/>
    <w:multiLevelType w:val="hybridMultilevel"/>
    <w:tmpl w:val="3CB65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4C4480"/>
    <w:multiLevelType w:val="hybridMultilevel"/>
    <w:tmpl w:val="D54E9678"/>
    <w:lvl w:ilvl="0" w:tplc="C0D40FF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BED23B9"/>
    <w:multiLevelType w:val="hybridMultilevel"/>
    <w:tmpl w:val="35AEB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D912641"/>
    <w:multiLevelType w:val="hybridMultilevel"/>
    <w:tmpl w:val="A062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92465A"/>
    <w:multiLevelType w:val="hybridMultilevel"/>
    <w:tmpl w:val="5CD2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1128C4"/>
    <w:multiLevelType w:val="hybridMultilevel"/>
    <w:tmpl w:val="11D802AA"/>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42C0447"/>
    <w:multiLevelType w:val="hybridMultilevel"/>
    <w:tmpl w:val="F4E0B666"/>
    <w:lvl w:ilvl="0" w:tplc="EB20BBF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515779E"/>
    <w:multiLevelType w:val="hybridMultilevel"/>
    <w:tmpl w:val="8444C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8B2ADE"/>
    <w:multiLevelType w:val="hybridMultilevel"/>
    <w:tmpl w:val="9D16C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6034587">
    <w:abstractNumId w:val="23"/>
  </w:num>
  <w:num w:numId="2" w16cid:durableId="395007561">
    <w:abstractNumId w:val="14"/>
  </w:num>
  <w:num w:numId="3" w16cid:durableId="1883249592">
    <w:abstractNumId w:val="26"/>
  </w:num>
  <w:num w:numId="4" w16cid:durableId="1594128845">
    <w:abstractNumId w:val="33"/>
  </w:num>
  <w:num w:numId="5" w16cid:durableId="217016603">
    <w:abstractNumId w:val="22"/>
  </w:num>
  <w:num w:numId="6" w16cid:durableId="405998907">
    <w:abstractNumId w:val="46"/>
  </w:num>
  <w:num w:numId="7" w16cid:durableId="1840611148">
    <w:abstractNumId w:val="53"/>
  </w:num>
  <w:num w:numId="8" w16cid:durableId="317653516">
    <w:abstractNumId w:val="11"/>
  </w:num>
  <w:num w:numId="9" w16cid:durableId="1309284355">
    <w:abstractNumId w:val="39"/>
  </w:num>
  <w:num w:numId="10" w16cid:durableId="401022628">
    <w:abstractNumId w:val="42"/>
  </w:num>
  <w:num w:numId="11" w16cid:durableId="1221556248">
    <w:abstractNumId w:val="34"/>
  </w:num>
  <w:num w:numId="12" w16cid:durableId="240919414">
    <w:abstractNumId w:val="20"/>
  </w:num>
  <w:num w:numId="13" w16cid:durableId="1331831569">
    <w:abstractNumId w:val="5"/>
  </w:num>
  <w:num w:numId="14" w16cid:durableId="1297881233">
    <w:abstractNumId w:val="32"/>
  </w:num>
  <w:num w:numId="15" w16cid:durableId="1023702269">
    <w:abstractNumId w:val="18"/>
  </w:num>
  <w:num w:numId="16" w16cid:durableId="437876472">
    <w:abstractNumId w:val="17"/>
  </w:num>
  <w:num w:numId="17" w16cid:durableId="941765950">
    <w:abstractNumId w:val="13"/>
  </w:num>
  <w:num w:numId="18" w16cid:durableId="291399248">
    <w:abstractNumId w:val="40"/>
  </w:num>
  <w:num w:numId="19" w16cid:durableId="1071393438">
    <w:abstractNumId w:val="35"/>
  </w:num>
  <w:num w:numId="20" w16cid:durableId="2001276564">
    <w:abstractNumId w:val="6"/>
  </w:num>
  <w:num w:numId="21" w16cid:durableId="746926603">
    <w:abstractNumId w:val="0"/>
  </w:num>
  <w:num w:numId="22" w16cid:durableId="999695888">
    <w:abstractNumId w:val="16"/>
  </w:num>
  <w:num w:numId="23" w16cid:durableId="1955791656">
    <w:abstractNumId w:val="55"/>
  </w:num>
  <w:num w:numId="24" w16cid:durableId="1850943585">
    <w:abstractNumId w:val="29"/>
  </w:num>
  <w:num w:numId="25" w16cid:durableId="1004359773">
    <w:abstractNumId w:val="30"/>
  </w:num>
  <w:num w:numId="26" w16cid:durableId="1701781809">
    <w:abstractNumId w:val="25"/>
  </w:num>
  <w:num w:numId="27" w16cid:durableId="2121022979">
    <w:abstractNumId w:val="45"/>
  </w:num>
  <w:num w:numId="28" w16cid:durableId="216169931">
    <w:abstractNumId w:val="38"/>
  </w:num>
  <w:num w:numId="29" w16cid:durableId="2126846532">
    <w:abstractNumId w:val="24"/>
  </w:num>
  <w:num w:numId="30" w16cid:durableId="434983525">
    <w:abstractNumId w:val="15"/>
  </w:num>
  <w:num w:numId="31" w16cid:durableId="282033666">
    <w:abstractNumId w:val="2"/>
  </w:num>
  <w:num w:numId="32" w16cid:durableId="234434793">
    <w:abstractNumId w:val="21"/>
  </w:num>
  <w:num w:numId="33" w16cid:durableId="671571297">
    <w:abstractNumId w:val="41"/>
  </w:num>
  <w:num w:numId="34" w16cid:durableId="2100370014">
    <w:abstractNumId w:val="54"/>
  </w:num>
  <w:num w:numId="35" w16cid:durableId="410003222">
    <w:abstractNumId w:val="28"/>
  </w:num>
  <w:num w:numId="36" w16cid:durableId="919294957">
    <w:abstractNumId w:val="47"/>
  </w:num>
  <w:num w:numId="37" w16cid:durableId="1377005769">
    <w:abstractNumId w:val="43"/>
  </w:num>
  <w:num w:numId="38" w16cid:durableId="31267293">
    <w:abstractNumId w:val="3"/>
  </w:num>
  <w:num w:numId="39" w16cid:durableId="3825333">
    <w:abstractNumId w:val="50"/>
  </w:num>
  <w:num w:numId="40" w16cid:durableId="1078013838">
    <w:abstractNumId w:val="9"/>
  </w:num>
  <w:num w:numId="41" w16cid:durableId="1433091084">
    <w:abstractNumId w:val="49"/>
  </w:num>
  <w:num w:numId="42" w16cid:durableId="1855917612">
    <w:abstractNumId w:val="36"/>
  </w:num>
  <w:num w:numId="43" w16cid:durableId="1188373005">
    <w:abstractNumId w:val="1"/>
  </w:num>
  <w:num w:numId="44" w16cid:durableId="1698390240">
    <w:abstractNumId w:val="52"/>
  </w:num>
  <w:num w:numId="45" w16cid:durableId="1923372459">
    <w:abstractNumId w:val="48"/>
  </w:num>
  <w:num w:numId="46" w16cid:durableId="1445268317">
    <w:abstractNumId w:val="19"/>
  </w:num>
  <w:num w:numId="47" w16cid:durableId="324405290">
    <w:abstractNumId w:val="37"/>
  </w:num>
  <w:num w:numId="48" w16cid:durableId="323356912">
    <w:abstractNumId w:val="10"/>
  </w:num>
  <w:num w:numId="49" w16cid:durableId="424808411">
    <w:abstractNumId w:val="31"/>
  </w:num>
  <w:num w:numId="50" w16cid:durableId="1237475120">
    <w:abstractNumId w:val="8"/>
  </w:num>
  <w:num w:numId="51" w16cid:durableId="445078390">
    <w:abstractNumId w:val="7"/>
  </w:num>
  <w:num w:numId="52" w16cid:durableId="1304853547">
    <w:abstractNumId w:val="44"/>
  </w:num>
  <w:num w:numId="53" w16cid:durableId="1936860380">
    <w:abstractNumId w:val="4"/>
  </w:num>
  <w:num w:numId="54" w16cid:durableId="904296221">
    <w:abstractNumId w:val="51"/>
  </w:num>
  <w:num w:numId="55" w16cid:durableId="1257324990">
    <w:abstractNumId w:val="12"/>
  </w:num>
  <w:num w:numId="56" w16cid:durableId="2141068447">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A4"/>
    <w:rsid w:val="0001180F"/>
    <w:rsid w:val="000170A1"/>
    <w:rsid w:val="00025CEE"/>
    <w:rsid w:val="000411F1"/>
    <w:rsid w:val="00043176"/>
    <w:rsid w:val="00044201"/>
    <w:rsid w:val="00052E4D"/>
    <w:rsid w:val="00056CAF"/>
    <w:rsid w:val="000660AC"/>
    <w:rsid w:val="00071AE4"/>
    <w:rsid w:val="00072FFD"/>
    <w:rsid w:val="00076821"/>
    <w:rsid w:val="000853BC"/>
    <w:rsid w:val="000855B7"/>
    <w:rsid w:val="0008563F"/>
    <w:rsid w:val="0008775F"/>
    <w:rsid w:val="00094804"/>
    <w:rsid w:val="00094B27"/>
    <w:rsid w:val="00096597"/>
    <w:rsid w:val="000A5AB0"/>
    <w:rsid w:val="000B3B4A"/>
    <w:rsid w:val="000C162F"/>
    <w:rsid w:val="000C3DC5"/>
    <w:rsid w:val="000C64C0"/>
    <w:rsid w:val="000D6F39"/>
    <w:rsid w:val="000E043E"/>
    <w:rsid w:val="000F03A4"/>
    <w:rsid w:val="000F03CD"/>
    <w:rsid w:val="000F406B"/>
    <w:rsid w:val="000F54F3"/>
    <w:rsid w:val="00101ADA"/>
    <w:rsid w:val="00103E7E"/>
    <w:rsid w:val="00107A75"/>
    <w:rsid w:val="0011236A"/>
    <w:rsid w:val="00117976"/>
    <w:rsid w:val="00121C12"/>
    <w:rsid w:val="001272B4"/>
    <w:rsid w:val="00130AC1"/>
    <w:rsid w:val="00131BEA"/>
    <w:rsid w:val="00141B0D"/>
    <w:rsid w:val="00152205"/>
    <w:rsid w:val="00153104"/>
    <w:rsid w:val="001800E8"/>
    <w:rsid w:val="00186156"/>
    <w:rsid w:val="001874F1"/>
    <w:rsid w:val="00196061"/>
    <w:rsid w:val="001A68FA"/>
    <w:rsid w:val="001B0C9D"/>
    <w:rsid w:val="001B54C3"/>
    <w:rsid w:val="001C3220"/>
    <w:rsid w:val="001D37C5"/>
    <w:rsid w:val="001D4BEF"/>
    <w:rsid w:val="001D4FB2"/>
    <w:rsid w:val="001E6C22"/>
    <w:rsid w:val="001F163C"/>
    <w:rsid w:val="001F4550"/>
    <w:rsid w:val="001F6112"/>
    <w:rsid w:val="00227975"/>
    <w:rsid w:val="00242C43"/>
    <w:rsid w:val="00290D52"/>
    <w:rsid w:val="00292D46"/>
    <w:rsid w:val="0029563D"/>
    <w:rsid w:val="00296F3A"/>
    <w:rsid w:val="002A41C0"/>
    <w:rsid w:val="002B26FF"/>
    <w:rsid w:val="002C01D0"/>
    <w:rsid w:val="002C3B47"/>
    <w:rsid w:val="002D3983"/>
    <w:rsid w:val="002D68F4"/>
    <w:rsid w:val="00302C2D"/>
    <w:rsid w:val="00330AC3"/>
    <w:rsid w:val="00330AE0"/>
    <w:rsid w:val="00330EBB"/>
    <w:rsid w:val="003310C8"/>
    <w:rsid w:val="00332AC8"/>
    <w:rsid w:val="00343840"/>
    <w:rsid w:val="003502EC"/>
    <w:rsid w:val="003512B7"/>
    <w:rsid w:val="003632C2"/>
    <w:rsid w:val="003872C8"/>
    <w:rsid w:val="00396924"/>
    <w:rsid w:val="003A005C"/>
    <w:rsid w:val="003A1E66"/>
    <w:rsid w:val="003B418D"/>
    <w:rsid w:val="003B7119"/>
    <w:rsid w:val="003C19DB"/>
    <w:rsid w:val="003F1FD6"/>
    <w:rsid w:val="0042207E"/>
    <w:rsid w:val="00425128"/>
    <w:rsid w:val="00430AC9"/>
    <w:rsid w:val="00460AD7"/>
    <w:rsid w:val="004613A0"/>
    <w:rsid w:val="004629A3"/>
    <w:rsid w:val="0046748B"/>
    <w:rsid w:val="00472226"/>
    <w:rsid w:val="004811D1"/>
    <w:rsid w:val="00481478"/>
    <w:rsid w:val="00492813"/>
    <w:rsid w:val="004950A1"/>
    <w:rsid w:val="004A4BB2"/>
    <w:rsid w:val="004B2367"/>
    <w:rsid w:val="004B3EF3"/>
    <w:rsid w:val="004C233C"/>
    <w:rsid w:val="004D1242"/>
    <w:rsid w:val="004D7B4F"/>
    <w:rsid w:val="00503E87"/>
    <w:rsid w:val="00514793"/>
    <w:rsid w:val="00516697"/>
    <w:rsid w:val="005218D4"/>
    <w:rsid w:val="00522AB1"/>
    <w:rsid w:val="00533E26"/>
    <w:rsid w:val="00537619"/>
    <w:rsid w:val="00541C2C"/>
    <w:rsid w:val="0054376E"/>
    <w:rsid w:val="00546372"/>
    <w:rsid w:val="00553102"/>
    <w:rsid w:val="00561B3A"/>
    <w:rsid w:val="00562F2E"/>
    <w:rsid w:val="005706E5"/>
    <w:rsid w:val="00570B1D"/>
    <w:rsid w:val="00572C9C"/>
    <w:rsid w:val="005736A9"/>
    <w:rsid w:val="0058490D"/>
    <w:rsid w:val="00590786"/>
    <w:rsid w:val="005968C3"/>
    <w:rsid w:val="005B52E1"/>
    <w:rsid w:val="005C78C0"/>
    <w:rsid w:val="005D019E"/>
    <w:rsid w:val="005D47D5"/>
    <w:rsid w:val="005D63B4"/>
    <w:rsid w:val="005E281D"/>
    <w:rsid w:val="005E4E10"/>
    <w:rsid w:val="005E4E4A"/>
    <w:rsid w:val="005E6E81"/>
    <w:rsid w:val="005F0121"/>
    <w:rsid w:val="005F1CB0"/>
    <w:rsid w:val="005F3AB3"/>
    <w:rsid w:val="0061489B"/>
    <w:rsid w:val="00627A90"/>
    <w:rsid w:val="00627FFE"/>
    <w:rsid w:val="00631C62"/>
    <w:rsid w:val="00631F38"/>
    <w:rsid w:val="00644A24"/>
    <w:rsid w:val="00651033"/>
    <w:rsid w:val="00653255"/>
    <w:rsid w:val="0067620F"/>
    <w:rsid w:val="00680738"/>
    <w:rsid w:val="00684A1C"/>
    <w:rsid w:val="0069258D"/>
    <w:rsid w:val="006B296D"/>
    <w:rsid w:val="006B3AD5"/>
    <w:rsid w:val="006B5490"/>
    <w:rsid w:val="006B700E"/>
    <w:rsid w:val="006C11DC"/>
    <w:rsid w:val="006C64BC"/>
    <w:rsid w:val="006D30AA"/>
    <w:rsid w:val="006D62B9"/>
    <w:rsid w:val="006E539E"/>
    <w:rsid w:val="00733AA4"/>
    <w:rsid w:val="0073655E"/>
    <w:rsid w:val="007604B1"/>
    <w:rsid w:val="00766E04"/>
    <w:rsid w:val="0077106D"/>
    <w:rsid w:val="007738D3"/>
    <w:rsid w:val="007834C3"/>
    <w:rsid w:val="007875A1"/>
    <w:rsid w:val="007A75F4"/>
    <w:rsid w:val="007B07B4"/>
    <w:rsid w:val="007B7914"/>
    <w:rsid w:val="007E07E0"/>
    <w:rsid w:val="007F0B93"/>
    <w:rsid w:val="00805161"/>
    <w:rsid w:val="008066AF"/>
    <w:rsid w:val="008130D0"/>
    <w:rsid w:val="00814E04"/>
    <w:rsid w:val="0082077B"/>
    <w:rsid w:val="00820AC1"/>
    <w:rsid w:val="00820D7A"/>
    <w:rsid w:val="00847306"/>
    <w:rsid w:val="00856A98"/>
    <w:rsid w:val="00856F9F"/>
    <w:rsid w:val="00862D0C"/>
    <w:rsid w:val="0086430F"/>
    <w:rsid w:val="00867D12"/>
    <w:rsid w:val="008708F1"/>
    <w:rsid w:val="008714A7"/>
    <w:rsid w:val="0087675C"/>
    <w:rsid w:val="00887F91"/>
    <w:rsid w:val="00892CA2"/>
    <w:rsid w:val="00893D55"/>
    <w:rsid w:val="00897637"/>
    <w:rsid w:val="008A78D8"/>
    <w:rsid w:val="008B43EA"/>
    <w:rsid w:val="008B4E1C"/>
    <w:rsid w:val="008C7887"/>
    <w:rsid w:val="008D01A3"/>
    <w:rsid w:val="008E4F30"/>
    <w:rsid w:val="009020D5"/>
    <w:rsid w:val="00911694"/>
    <w:rsid w:val="0091219F"/>
    <w:rsid w:val="00916F60"/>
    <w:rsid w:val="00925DEC"/>
    <w:rsid w:val="0092699E"/>
    <w:rsid w:val="0094016F"/>
    <w:rsid w:val="00957A01"/>
    <w:rsid w:val="00966A5F"/>
    <w:rsid w:val="00966E63"/>
    <w:rsid w:val="0098106A"/>
    <w:rsid w:val="00991487"/>
    <w:rsid w:val="009A1404"/>
    <w:rsid w:val="009B3EFC"/>
    <w:rsid w:val="009C4FB3"/>
    <w:rsid w:val="009D0107"/>
    <w:rsid w:val="009D1C0A"/>
    <w:rsid w:val="009D1E8C"/>
    <w:rsid w:val="009D65AB"/>
    <w:rsid w:val="009E279E"/>
    <w:rsid w:val="009E3AAC"/>
    <w:rsid w:val="009E5FBE"/>
    <w:rsid w:val="00A03BB7"/>
    <w:rsid w:val="00A04F97"/>
    <w:rsid w:val="00A10C55"/>
    <w:rsid w:val="00A21D4A"/>
    <w:rsid w:val="00A22DC9"/>
    <w:rsid w:val="00A25354"/>
    <w:rsid w:val="00A3007D"/>
    <w:rsid w:val="00A33B7F"/>
    <w:rsid w:val="00A54645"/>
    <w:rsid w:val="00A67476"/>
    <w:rsid w:val="00A74C20"/>
    <w:rsid w:val="00A81BD3"/>
    <w:rsid w:val="00A831E2"/>
    <w:rsid w:val="00A9353A"/>
    <w:rsid w:val="00A9478B"/>
    <w:rsid w:val="00A948CF"/>
    <w:rsid w:val="00A969AF"/>
    <w:rsid w:val="00AA3A09"/>
    <w:rsid w:val="00AB39A1"/>
    <w:rsid w:val="00AB7150"/>
    <w:rsid w:val="00AB77B9"/>
    <w:rsid w:val="00AC1B37"/>
    <w:rsid w:val="00AC5809"/>
    <w:rsid w:val="00AD1DD2"/>
    <w:rsid w:val="00AD2F1B"/>
    <w:rsid w:val="00AD7C55"/>
    <w:rsid w:val="00AE2686"/>
    <w:rsid w:val="00AE4B72"/>
    <w:rsid w:val="00B06187"/>
    <w:rsid w:val="00B072F5"/>
    <w:rsid w:val="00B1274D"/>
    <w:rsid w:val="00B13A21"/>
    <w:rsid w:val="00B337FF"/>
    <w:rsid w:val="00B50AD8"/>
    <w:rsid w:val="00B60CF3"/>
    <w:rsid w:val="00B7326F"/>
    <w:rsid w:val="00B76BD8"/>
    <w:rsid w:val="00B96A9C"/>
    <w:rsid w:val="00BA4FAC"/>
    <w:rsid w:val="00BA7AD8"/>
    <w:rsid w:val="00BB2E26"/>
    <w:rsid w:val="00BC5B2E"/>
    <w:rsid w:val="00BD062B"/>
    <w:rsid w:val="00BD0E6C"/>
    <w:rsid w:val="00BD6B4C"/>
    <w:rsid w:val="00BD7061"/>
    <w:rsid w:val="00BE342E"/>
    <w:rsid w:val="00BF0E81"/>
    <w:rsid w:val="00C10B20"/>
    <w:rsid w:val="00C136B0"/>
    <w:rsid w:val="00C32493"/>
    <w:rsid w:val="00C53BD4"/>
    <w:rsid w:val="00C83835"/>
    <w:rsid w:val="00C8700D"/>
    <w:rsid w:val="00C9325D"/>
    <w:rsid w:val="00C94B99"/>
    <w:rsid w:val="00CA7759"/>
    <w:rsid w:val="00CB7312"/>
    <w:rsid w:val="00CC12E2"/>
    <w:rsid w:val="00CD17C2"/>
    <w:rsid w:val="00CD4554"/>
    <w:rsid w:val="00CD53E2"/>
    <w:rsid w:val="00CE5F20"/>
    <w:rsid w:val="00CF0143"/>
    <w:rsid w:val="00CF7FED"/>
    <w:rsid w:val="00D02E80"/>
    <w:rsid w:val="00D0757B"/>
    <w:rsid w:val="00D11538"/>
    <w:rsid w:val="00D14AF2"/>
    <w:rsid w:val="00D155E6"/>
    <w:rsid w:val="00D15DE9"/>
    <w:rsid w:val="00D26E28"/>
    <w:rsid w:val="00D2754F"/>
    <w:rsid w:val="00D4309E"/>
    <w:rsid w:val="00D46140"/>
    <w:rsid w:val="00D600B1"/>
    <w:rsid w:val="00D70497"/>
    <w:rsid w:val="00D77B7A"/>
    <w:rsid w:val="00D808AF"/>
    <w:rsid w:val="00D933CF"/>
    <w:rsid w:val="00D95D6F"/>
    <w:rsid w:val="00D97131"/>
    <w:rsid w:val="00D975E2"/>
    <w:rsid w:val="00DA4C8B"/>
    <w:rsid w:val="00DC3C58"/>
    <w:rsid w:val="00DC67DD"/>
    <w:rsid w:val="00DC6CA5"/>
    <w:rsid w:val="00DF3190"/>
    <w:rsid w:val="00DF556F"/>
    <w:rsid w:val="00DF66F8"/>
    <w:rsid w:val="00E05B0C"/>
    <w:rsid w:val="00E239D2"/>
    <w:rsid w:val="00E31F70"/>
    <w:rsid w:val="00E320A7"/>
    <w:rsid w:val="00E327DF"/>
    <w:rsid w:val="00E35D64"/>
    <w:rsid w:val="00E46079"/>
    <w:rsid w:val="00E464DF"/>
    <w:rsid w:val="00E6317F"/>
    <w:rsid w:val="00E6375C"/>
    <w:rsid w:val="00E674B7"/>
    <w:rsid w:val="00E82641"/>
    <w:rsid w:val="00EA3CFE"/>
    <w:rsid w:val="00EA7B96"/>
    <w:rsid w:val="00EB6443"/>
    <w:rsid w:val="00EC1601"/>
    <w:rsid w:val="00EC297F"/>
    <w:rsid w:val="00EC69EF"/>
    <w:rsid w:val="00ED10A0"/>
    <w:rsid w:val="00EE536D"/>
    <w:rsid w:val="00EE61F6"/>
    <w:rsid w:val="00EE6530"/>
    <w:rsid w:val="00EE6BCF"/>
    <w:rsid w:val="00EF2BC0"/>
    <w:rsid w:val="00F0335B"/>
    <w:rsid w:val="00F14A1E"/>
    <w:rsid w:val="00F24C53"/>
    <w:rsid w:val="00F336A4"/>
    <w:rsid w:val="00F41856"/>
    <w:rsid w:val="00F42AA6"/>
    <w:rsid w:val="00F45A00"/>
    <w:rsid w:val="00F47722"/>
    <w:rsid w:val="00F560ED"/>
    <w:rsid w:val="00F775D4"/>
    <w:rsid w:val="00F8012A"/>
    <w:rsid w:val="00F82FAA"/>
    <w:rsid w:val="00F91D3F"/>
    <w:rsid w:val="00FA0016"/>
    <w:rsid w:val="00FC1B15"/>
    <w:rsid w:val="00FD4CED"/>
    <w:rsid w:val="00FD6B7E"/>
    <w:rsid w:val="00FE0FE3"/>
    <w:rsid w:val="00FF1974"/>
    <w:rsid w:val="013CD52E"/>
    <w:rsid w:val="02DDC46E"/>
    <w:rsid w:val="03827D70"/>
    <w:rsid w:val="03C47814"/>
    <w:rsid w:val="04483942"/>
    <w:rsid w:val="0596BE7F"/>
    <w:rsid w:val="05D54C7C"/>
    <w:rsid w:val="07495711"/>
    <w:rsid w:val="079ACCCD"/>
    <w:rsid w:val="082F7641"/>
    <w:rsid w:val="08686376"/>
    <w:rsid w:val="0871DDEA"/>
    <w:rsid w:val="08817EC4"/>
    <w:rsid w:val="089428C9"/>
    <w:rsid w:val="08C37511"/>
    <w:rsid w:val="0B3C6E9E"/>
    <w:rsid w:val="0B9E49D6"/>
    <w:rsid w:val="0E7D5F84"/>
    <w:rsid w:val="0F43FF2D"/>
    <w:rsid w:val="0FD70467"/>
    <w:rsid w:val="1221FEB5"/>
    <w:rsid w:val="127709F1"/>
    <w:rsid w:val="12A3BF2F"/>
    <w:rsid w:val="12E0A940"/>
    <w:rsid w:val="12FC0DE6"/>
    <w:rsid w:val="13432FA7"/>
    <w:rsid w:val="1548CB44"/>
    <w:rsid w:val="15F59692"/>
    <w:rsid w:val="1621B511"/>
    <w:rsid w:val="17CB95B1"/>
    <w:rsid w:val="18CBD420"/>
    <w:rsid w:val="18E61513"/>
    <w:rsid w:val="18FA4BEC"/>
    <w:rsid w:val="1993237A"/>
    <w:rsid w:val="1C37E16B"/>
    <w:rsid w:val="1CCDEB88"/>
    <w:rsid w:val="1D05B418"/>
    <w:rsid w:val="1D2E51AA"/>
    <w:rsid w:val="1EC996DC"/>
    <w:rsid w:val="1FBD9DFF"/>
    <w:rsid w:val="21645F5C"/>
    <w:rsid w:val="21F83FF0"/>
    <w:rsid w:val="24494B8C"/>
    <w:rsid w:val="244A0B5A"/>
    <w:rsid w:val="248F866B"/>
    <w:rsid w:val="24B0108E"/>
    <w:rsid w:val="24BF380B"/>
    <w:rsid w:val="24D41991"/>
    <w:rsid w:val="2507D2CC"/>
    <w:rsid w:val="25602467"/>
    <w:rsid w:val="27053D84"/>
    <w:rsid w:val="27F590CF"/>
    <w:rsid w:val="2976F2FA"/>
    <w:rsid w:val="2A20C157"/>
    <w:rsid w:val="2A65B27E"/>
    <w:rsid w:val="2BB6617E"/>
    <w:rsid w:val="2C06DC1D"/>
    <w:rsid w:val="2C0706C5"/>
    <w:rsid w:val="2D68E098"/>
    <w:rsid w:val="2E5C03E7"/>
    <w:rsid w:val="2F2D70E6"/>
    <w:rsid w:val="2F598428"/>
    <w:rsid w:val="2F8AD2B5"/>
    <w:rsid w:val="31D95B43"/>
    <w:rsid w:val="3257469F"/>
    <w:rsid w:val="34711C12"/>
    <w:rsid w:val="34A61E1E"/>
    <w:rsid w:val="3631C3F6"/>
    <w:rsid w:val="36A3DB8B"/>
    <w:rsid w:val="36E28229"/>
    <w:rsid w:val="38B14654"/>
    <w:rsid w:val="3A2FB6C6"/>
    <w:rsid w:val="3A641A37"/>
    <w:rsid w:val="3BDC98A5"/>
    <w:rsid w:val="3C1AAF73"/>
    <w:rsid w:val="3CCBE691"/>
    <w:rsid w:val="3CD87985"/>
    <w:rsid w:val="3DA1C1B7"/>
    <w:rsid w:val="3DB08D45"/>
    <w:rsid w:val="3EC66E3D"/>
    <w:rsid w:val="3EF5CF6F"/>
    <w:rsid w:val="3F77899A"/>
    <w:rsid w:val="3F84FBC1"/>
    <w:rsid w:val="3F9F09B8"/>
    <w:rsid w:val="405C6368"/>
    <w:rsid w:val="411233BF"/>
    <w:rsid w:val="411CA7C6"/>
    <w:rsid w:val="424A6AB5"/>
    <w:rsid w:val="434F4BCD"/>
    <w:rsid w:val="444CE8A8"/>
    <w:rsid w:val="45AE7604"/>
    <w:rsid w:val="46E5D529"/>
    <w:rsid w:val="46F48F00"/>
    <w:rsid w:val="47B76A1B"/>
    <w:rsid w:val="482EA3C8"/>
    <w:rsid w:val="4914150E"/>
    <w:rsid w:val="497618EB"/>
    <w:rsid w:val="4981DDAE"/>
    <w:rsid w:val="49AEA8A8"/>
    <w:rsid w:val="49C3C3CA"/>
    <w:rsid w:val="49CD1D77"/>
    <w:rsid w:val="4A115E9D"/>
    <w:rsid w:val="4AE3A090"/>
    <w:rsid w:val="4C21B99A"/>
    <w:rsid w:val="4C641009"/>
    <w:rsid w:val="4C9F276C"/>
    <w:rsid w:val="4CDAE2EA"/>
    <w:rsid w:val="4E5DD846"/>
    <w:rsid w:val="4FBC547D"/>
    <w:rsid w:val="506685BB"/>
    <w:rsid w:val="51A685F0"/>
    <w:rsid w:val="52C5EBF4"/>
    <w:rsid w:val="54B08A17"/>
    <w:rsid w:val="5565E18B"/>
    <w:rsid w:val="56B02301"/>
    <w:rsid w:val="56C30B0A"/>
    <w:rsid w:val="56F73171"/>
    <w:rsid w:val="5889B18B"/>
    <w:rsid w:val="59ADAB99"/>
    <w:rsid w:val="59FC2A84"/>
    <w:rsid w:val="5A62D25F"/>
    <w:rsid w:val="5B5E346E"/>
    <w:rsid w:val="5BA4C2FE"/>
    <w:rsid w:val="5C00D854"/>
    <w:rsid w:val="5C71436D"/>
    <w:rsid w:val="5CC5138F"/>
    <w:rsid w:val="5F42EE37"/>
    <w:rsid w:val="5F5FBC59"/>
    <w:rsid w:val="5F74BACB"/>
    <w:rsid w:val="5F849B9C"/>
    <w:rsid w:val="5FD01736"/>
    <w:rsid w:val="60B0AC8B"/>
    <w:rsid w:val="62796DEB"/>
    <w:rsid w:val="62C12825"/>
    <w:rsid w:val="635D8CC7"/>
    <w:rsid w:val="638B8A85"/>
    <w:rsid w:val="64083D4B"/>
    <w:rsid w:val="649F18E5"/>
    <w:rsid w:val="65909F6C"/>
    <w:rsid w:val="667929AF"/>
    <w:rsid w:val="66871FBC"/>
    <w:rsid w:val="66EF9F2B"/>
    <w:rsid w:val="681E3DC4"/>
    <w:rsid w:val="68471FED"/>
    <w:rsid w:val="6BF6EA38"/>
    <w:rsid w:val="6D373581"/>
    <w:rsid w:val="6E5A8083"/>
    <w:rsid w:val="6EBC63D5"/>
    <w:rsid w:val="6ED6D793"/>
    <w:rsid w:val="6F59618F"/>
    <w:rsid w:val="6F59DAD8"/>
    <w:rsid w:val="6FC12DB5"/>
    <w:rsid w:val="6FD1A6A9"/>
    <w:rsid w:val="7099B6DA"/>
    <w:rsid w:val="70A5C8E7"/>
    <w:rsid w:val="70FE6B55"/>
    <w:rsid w:val="712DA762"/>
    <w:rsid w:val="7182377E"/>
    <w:rsid w:val="7182ED55"/>
    <w:rsid w:val="71CB7FFF"/>
    <w:rsid w:val="720D544C"/>
    <w:rsid w:val="739A7D0A"/>
    <w:rsid w:val="767CF6A2"/>
    <w:rsid w:val="76A468AE"/>
    <w:rsid w:val="76B01205"/>
    <w:rsid w:val="76DDE6F8"/>
    <w:rsid w:val="77438F78"/>
    <w:rsid w:val="7869C6C3"/>
    <w:rsid w:val="7A85F333"/>
    <w:rsid w:val="7BB46868"/>
    <w:rsid w:val="7DAAEAA7"/>
    <w:rsid w:val="7E9C2B4B"/>
    <w:rsid w:val="7FDC8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9956C"/>
  <w15:chartTrackingRefBased/>
  <w15:docId w15:val="{D9362020-3DC0-45DA-9976-66E35643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A0"/>
    <w:pPr>
      <w:spacing w:after="240"/>
    </w:pPr>
    <w:rPr>
      <w:rFonts w:ascii="Open Sans" w:hAnsi="Open Sans" w:cs="Open Sans"/>
      <w:color w:val="414042"/>
    </w:rPr>
  </w:style>
  <w:style w:type="paragraph" w:styleId="Heading1">
    <w:name w:val="heading 1"/>
    <w:basedOn w:val="Normal"/>
    <w:next w:val="Normal"/>
    <w:link w:val="Heading1Char"/>
    <w:uiPriority w:val="9"/>
    <w:qFormat/>
    <w:rsid w:val="00227975"/>
    <w:pPr>
      <w:keepNext/>
      <w:keepLines/>
      <w:spacing w:before="480"/>
      <w:outlineLvl w:val="0"/>
    </w:pPr>
    <w:rPr>
      <w:rFonts w:eastAsiaTheme="majorEastAsia"/>
      <w:noProof/>
      <w:color w:val="2D7D9E"/>
      <w:sz w:val="32"/>
      <w:szCs w:val="32"/>
      <w:lang w:eastAsia="en-GB"/>
    </w:rPr>
  </w:style>
  <w:style w:type="paragraph" w:styleId="Heading2">
    <w:name w:val="heading 2"/>
    <w:basedOn w:val="Normal"/>
    <w:next w:val="Normal"/>
    <w:link w:val="Heading2Char"/>
    <w:uiPriority w:val="9"/>
    <w:unhideWhenUsed/>
    <w:qFormat/>
    <w:rsid w:val="00227975"/>
    <w:pPr>
      <w:keepNext/>
      <w:keepLines/>
      <w:spacing w:before="360" w:after="120"/>
      <w:outlineLvl w:val="1"/>
    </w:pPr>
    <w:rPr>
      <w:rFonts w:eastAsiaTheme="majorEastAsia"/>
      <w:color w:val="2D7D9E"/>
      <w:sz w:val="26"/>
      <w:szCs w:val="26"/>
    </w:rPr>
  </w:style>
  <w:style w:type="paragraph" w:styleId="Heading3">
    <w:name w:val="heading 3"/>
    <w:basedOn w:val="Normal"/>
    <w:next w:val="Normal"/>
    <w:link w:val="Heading3Char"/>
    <w:uiPriority w:val="9"/>
    <w:semiHidden/>
    <w:unhideWhenUsed/>
    <w:rsid w:val="001D4FB2"/>
    <w:pPr>
      <w:keepNext/>
      <w:keepLines/>
      <w:spacing w:before="40" w:after="0"/>
      <w:outlineLvl w:val="2"/>
    </w:pPr>
    <w:rPr>
      <w:rFonts w:asciiTheme="majorHAnsi" w:eastAsiaTheme="majorEastAsia" w:hAnsiTheme="majorHAnsi" w:cstheme="majorBidi"/>
      <w:color w:val="5A0035" w:themeColor="accent1" w:themeShade="7F"/>
      <w:sz w:val="24"/>
      <w:szCs w:val="24"/>
    </w:rPr>
  </w:style>
  <w:style w:type="paragraph" w:styleId="Heading7">
    <w:name w:val="heading 7"/>
    <w:basedOn w:val="Normal"/>
    <w:next w:val="Normal"/>
    <w:link w:val="Heading7Char"/>
    <w:uiPriority w:val="9"/>
    <w:semiHidden/>
    <w:unhideWhenUsed/>
    <w:qFormat/>
    <w:rsid w:val="008714A7"/>
    <w:pPr>
      <w:keepNext/>
      <w:keepLines/>
      <w:spacing w:before="40" w:after="0" w:line="240" w:lineRule="auto"/>
      <w:outlineLvl w:val="6"/>
    </w:pPr>
    <w:rPr>
      <w:rFonts w:asciiTheme="majorHAnsi" w:eastAsiaTheme="majorEastAsia" w:hAnsiTheme="majorHAnsi" w:cstheme="majorBidi"/>
      <w:i/>
      <w:iCs/>
      <w:color w:val="5A0035" w:themeColor="accent1" w:themeShade="7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CFE"/>
    <w:pPr>
      <w:pBdr>
        <w:bottom w:val="single" w:sz="12" w:space="3" w:color="929292" w:themeColor="text1" w:themeTint="80"/>
      </w:pBdr>
      <w:spacing w:after="600" w:line="240" w:lineRule="auto"/>
      <w:contextualSpacing/>
    </w:pPr>
    <w:rPr>
      <w:rFonts w:ascii="Open Sans Light" w:eastAsiaTheme="majorEastAsia" w:hAnsi="Open Sans Light" w:cs="Open Sans Light"/>
      <w:spacing w:val="-10"/>
      <w:kern w:val="28"/>
      <w:sz w:val="56"/>
      <w:szCs w:val="56"/>
    </w:rPr>
  </w:style>
  <w:style w:type="character" w:customStyle="1" w:styleId="TitleChar">
    <w:name w:val="Title Char"/>
    <w:basedOn w:val="DefaultParagraphFont"/>
    <w:link w:val="Title"/>
    <w:uiPriority w:val="10"/>
    <w:rsid w:val="00EA3CFE"/>
    <w:rPr>
      <w:rFonts w:ascii="Open Sans Light" w:eastAsiaTheme="majorEastAsia" w:hAnsi="Open Sans Light" w:cs="Open Sans Light"/>
      <w:color w:val="414042"/>
      <w:spacing w:val="-10"/>
      <w:kern w:val="28"/>
      <w:sz w:val="56"/>
      <w:szCs w:val="56"/>
    </w:rPr>
  </w:style>
  <w:style w:type="character" w:customStyle="1" w:styleId="Heading1Char">
    <w:name w:val="Heading 1 Char"/>
    <w:basedOn w:val="DefaultParagraphFont"/>
    <w:link w:val="Heading1"/>
    <w:uiPriority w:val="9"/>
    <w:rsid w:val="00227975"/>
    <w:rPr>
      <w:rFonts w:ascii="Open Sans" w:eastAsiaTheme="majorEastAsia" w:hAnsi="Open Sans" w:cs="Open Sans"/>
      <w:noProof/>
      <w:color w:val="2D7D9E"/>
      <w:sz w:val="32"/>
      <w:szCs w:val="32"/>
      <w:lang w:eastAsia="en-GB"/>
    </w:rPr>
  </w:style>
  <w:style w:type="character" w:customStyle="1" w:styleId="Heading2Char">
    <w:name w:val="Heading 2 Char"/>
    <w:basedOn w:val="DefaultParagraphFont"/>
    <w:link w:val="Heading2"/>
    <w:uiPriority w:val="9"/>
    <w:rsid w:val="00227975"/>
    <w:rPr>
      <w:rFonts w:ascii="Open Sans" w:eastAsiaTheme="majorEastAsia" w:hAnsi="Open Sans" w:cs="Open Sans"/>
      <w:color w:val="2D7D9E"/>
      <w:sz w:val="26"/>
      <w:szCs w:val="26"/>
    </w:rPr>
  </w:style>
  <w:style w:type="paragraph" w:styleId="Quote">
    <w:name w:val="Quote"/>
    <w:basedOn w:val="Normal"/>
    <w:next w:val="Normal"/>
    <w:link w:val="QuoteChar"/>
    <w:uiPriority w:val="29"/>
    <w:qFormat/>
    <w:rsid w:val="00D933CF"/>
    <w:pPr>
      <w:spacing w:before="360" w:after="160"/>
      <w:ind w:left="993" w:right="1371"/>
    </w:pPr>
    <w:rPr>
      <w:i/>
      <w:iCs/>
      <w:color w:val="5C5C5C" w:themeColor="text1" w:themeTint="BF"/>
    </w:rPr>
  </w:style>
  <w:style w:type="character" w:customStyle="1" w:styleId="QuoteChar">
    <w:name w:val="Quote Char"/>
    <w:basedOn w:val="DefaultParagraphFont"/>
    <w:link w:val="Quote"/>
    <w:uiPriority w:val="29"/>
    <w:rsid w:val="00D933CF"/>
    <w:rPr>
      <w:rFonts w:ascii="Open Sans Light" w:hAnsi="Open Sans Light" w:cs="Open Sans Light"/>
      <w:i/>
      <w:iCs/>
      <w:color w:val="5C5C5C" w:themeColor="text1" w:themeTint="BF"/>
    </w:rPr>
  </w:style>
  <w:style w:type="character" w:styleId="Strong">
    <w:name w:val="Strong"/>
    <w:basedOn w:val="DefaultParagraphFont"/>
    <w:uiPriority w:val="22"/>
    <w:qFormat/>
    <w:rsid w:val="00D933CF"/>
    <w:rPr>
      <w:b/>
      <w:bCs/>
    </w:rPr>
  </w:style>
  <w:style w:type="paragraph" w:styleId="ListParagraph">
    <w:name w:val="List Paragraph"/>
    <w:basedOn w:val="Normal"/>
    <w:uiPriority w:val="34"/>
    <w:qFormat/>
    <w:rsid w:val="004613A0"/>
    <w:pPr>
      <w:numPr>
        <w:numId w:val="7"/>
      </w:numPr>
      <w:ind w:left="1434" w:hanging="357"/>
      <w:contextualSpacing/>
    </w:pPr>
  </w:style>
  <w:style w:type="paragraph" w:styleId="BalloonText">
    <w:name w:val="Balloon Text"/>
    <w:basedOn w:val="Normal"/>
    <w:link w:val="BalloonTextChar"/>
    <w:uiPriority w:val="99"/>
    <w:semiHidden/>
    <w:unhideWhenUsed/>
    <w:rsid w:val="008E4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F30"/>
    <w:rPr>
      <w:rFonts w:ascii="Segoe UI" w:hAnsi="Segoe UI" w:cs="Segoe UI"/>
      <w:color w:val="414042"/>
      <w:sz w:val="18"/>
      <w:szCs w:val="18"/>
    </w:rPr>
  </w:style>
  <w:style w:type="paragraph" w:styleId="Header">
    <w:name w:val="header"/>
    <w:basedOn w:val="Normal"/>
    <w:link w:val="HeaderChar"/>
    <w:uiPriority w:val="99"/>
    <w:unhideWhenUsed/>
    <w:rsid w:val="009C4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FB3"/>
    <w:rPr>
      <w:rFonts w:ascii="Open Sans" w:hAnsi="Open Sans" w:cs="Open Sans"/>
      <w:color w:val="414042"/>
    </w:rPr>
  </w:style>
  <w:style w:type="paragraph" w:styleId="Footer">
    <w:name w:val="footer"/>
    <w:basedOn w:val="Normal"/>
    <w:link w:val="FooterChar"/>
    <w:uiPriority w:val="99"/>
    <w:unhideWhenUsed/>
    <w:qFormat/>
    <w:rsid w:val="001272B4"/>
    <w:pPr>
      <w:tabs>
        <w:tab w:val="center" w:pos="4513"/>
        <w:tab w:val="right" w:pos="9026"/>
      </w:tabs>
      <w:spacing w:after="0" w:line="240" w:lineRule="auto"/>
    </w:pPr>
    <w:rPr>
      <w:sz w:val="18"/>
      <w:szCs w:val="18"/>
    </w:rPr>
  </w:style>
  <w:style w:type="character" w:customStyle="1" w:styleId="FooterChar">
    <w:name w:val="Footer Char"/>
    <w:basedOn w:val="DefaultParagraphFont"/>
    <w:link w:val="Footer"/>
    <w:uiPriority w:val="99"/>
    <w:rsid w:val="001272B4"/>
    <w:rPr>
      <w:rFonts w:ascii="Open Sans" w:hAnsi="Open Sans" w:cs="Open Sans"/>
      <w:color w:val="414042"/>
      <w:sz w:val="18"/>
      <w:szCs w:val="18"/>
    </w:rPr>
  </w:style>
  <w:style w:type="paragraph" w:styleId="NoSpacing">
    <w:name w:val="No Spacing"/>
    <w:link w:val="NoSpacingChar"/>
    <w:uiPriority w:val="1"/>
    <w:qFormat/>
    <w:rsid w:val="00D15DE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15DE9"/>
    <w:rPr>
      <w:rFonts w:eastAsiaTheme="minorEastAsia"/>
      <w:lang w:val="en-US"/>
    </w:rPr>
  </w:style>
  <w:style w:type="character" w:customStyle="1" w:styleId="Heading7Char">
    <w:name w:val="Heading 7 Char"/>
    <w:basedOn w:val="DefaultParagraphFont"/>
    <w:link w:val="Heading7"/>
    <w:uiPriority w:val="9"/>
    <w:semiHidden/>
    <w:rsid w:val="008714A7"/>
    <w:rPr>
      <w:rFonts w:asciiTheme="majorHAnsi" w:eastAsiaTheme="majorEastAsia" w:hAnsiTheme="majorHAnsi" w:cstheme="majorBidi"/>
      <w:i/>
      <w:iCs/>
      <w:color w:val="5A0035" w:themeColor="accent1" w:themeShade="7F"/>
      <w:sz w:val="24"/>
      <w:szCs w:val="20"/>
    </w:rPr>
  </w:style>
  <w:style w:type="table" w:styleId="TableGrid">
    <w:name w:val="Table Grid"/>
    <w:basedOn w:val="TableNormal"/>
    <w:uiPriority w:val="39"/>
    <w:rsid w:val="00871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0E81"/>
    <w:rPr>
      <w:color w:val="B6006C" w:themeColor="hyperlink"/>
      <w:u w:val="single"/>
    </w:rPr>
  </w:style>
  <w:style w:type="character" w:styleId="CommentReference">
    <w:name w:val="annotation reference"/>
    <w:basedOn w:val="DefaultParagraphFont"/>
    <w:uiPriority w:val="99"/>
    <w:semiHidden/>
    <w:unhideWhenUsed/>
    <w:rsid w:val="00AC5809"/>
    <w:rPr>
      <w:sz w:val="16"/>
      <w:szCs w:val="16"/>
    </w:rPr>
  </w:style>
  <w:style w:type="paragraph" w:styleId="CommentText">
    <w:name w:val="annotation text"/>
    <w:basedOn w:val="Normal"/>
    <w:link w:val="CommentTextChar"/>
    <w:uiPriority w:val="99"/>
    <w:unhideWhenUsed/>
    <w:rsid w:val="00AC5809"/>
    <w:pPr>
      <w:spacing w:line="240" w:lineRule="auto"/>
    </w:pPr>
    <w:rPr>
      <w:sz w:val="20"/>
      <w:szCs w:val="20"/>
    </w:rPr>
  </w:style>
  <w:style w:type="character" w:customStyle="1" w:styleId="CommentTextChar">
    <w:name w:val="Comment Text Char"/>
    <w:basedOn w:val="DefaultParagraphFont"/>
    <w:link w:val="CommentText"/>
    <w:uiPriority w:val="99"/>
    <w:rsid w:val="00AC5809"/>
    <w:rPr>
      <w:rFonts w:ascii="Open Sans" w:hAnsi="Open Sans" w:cs="Open Sans"/>
      <w:color w:val="414042"/>
      <w:sz w:val="20"/>
      <w:szCs w:val="20"/>
    </w:rPr>
  </w:style>
  <w:style w:type="paragraph" w:styleId="CommentSubject">
    <w:name w:val="annotation subject"/>
    <w:basedOn w:val="CommentText"/>
    <w:next w:val="CommentText"/>
    <w:link w:val="CommentSubjectChar"/>
    <w:uiPriority w:val="99"/>
    <w:semiHidden/>
    <w:unhideWhenUsed/>
    <w:rsid w:val="00AC5809"/>
    <w:rPr>
      <w:b/>
      <w:bCs/>
    </w:rPr>
  </w:style>
  <w:style w:type="character" w:customStyle="1" w:styleId="CommentSubjectChar">
    <w:name w:val="Comment Subject Char"/>
    <w:basedOn w:val="CommentTextChar"/>
    <w:link w:val="CommentSubject"/>
    <w:uiPriority w:val="99"/>
    <w:semiHidden/>
    <w:rsid w:val="00AC5809"/>
    <w:rPr>
      <w:rFonts w:ascii="Open Sans" w:hAnsi="Open Sans" w:cs="Open Sans"/>
      <w:b/>
      <w:bCs/>
      <w:color w:val="414042"/>
      <w:sz w:val="20"/>
      <w:szCs w:val="20"/>
    </w:rPr>
  </w:style>
  <w:style w:type="paragraph" w:styleId="TOCHeading">
    <w:name w:val="TOC Heading"/>
    <w:basedOn w:val="Heading1"/>
    <w:next w:val="Normal"/>
    <w:uiPriority w:val="39"/>
    <w:unhideWhenUsed/>
    <w:qFormat/>
    <w:rsid w:val="000411F1"/>
    <w:pPr>
      <w:spacing w:before="240" w:after="0" w:line="259" w:lineRule="auto"/>
      <w:outlineLvl w:val="9"/>
    </w:pPr>
    <w:rPr>
      <w:rFonts w:asciiTheme="majorHAnsi" w:hAnsiTheme="majorHAnsi" w:cstheme="majorBidi"/>
      <w:noProof w:val="0"/>
      <w:color w:val="880050" w:themeColor="accent1" w:themeShade="BF"/>
      <w:lang w:val="en-US" w:eastAsia="en-US"/>
    </w:rPr>
  </w:style>
  <w:style w:type="paragraph" w:styleId="Subtitle">
    <w:name w:val="Subtitle"/>
    <w:basedOn w:val="Normal"/>
    <w:next w:val="Normal"/>
    <w:link w:val="SubtitleChar"/>
    <w:uiPriority w:val="11"/>
    <w:rsid w:val="00332AC8"/>
    <w:pPr>
      <w:numPr>
        <w:ilvl w:val="1"/>
      </w:numPr>
      <w:spacing w:after="160"/>
    </w:pPr>
    <w:rPr>
      <w:rFonts w:asciiTheme="minorHAnsi" w:eastAsiaTheme="minorEastAsia" w:hAnsiTheme="minorHAnsi" w:cstheme="minorBidi"/>
      <w:color w:val="727272" w:themeColor="text1" w:themeTint="A5"/>
      <w:spacing w:val="15"/>
    </w:rPr>
  </w:style>
  <w:style w:type="character" w:customStyle="1" w:styleId="SubtitleChar">
    <w:name w:val="Subtitle Char"/>
    <w:basedOn w:val="DefaultParagraphFont"/>
    <w:link w:val="Subtitle"/>
    <w:uiPriority w:val="11"/>
    <w:rsid w:val="00332AC8"/>
    <w:rPr>
      <w:rFonts w:eastAsiaTheme="minorEastAsia"/>
      <w:color w:val="727272" w:themeColor="text1" w:themeTint="A5"/>
      <w:spacing w:val="15"/>
    </w:rPr>
  </w:style>
  <w:style w:type="character" w:styleId="FootnoteReference">
    <w:name w:val="footnote reference"/>
    <w:basedOn w:val="DefaultParagraphFont"/>
    <w:semiHidden/>
    <w:rsid w:val="005D019E"/>
    <w:rPr>
      <w:vertAlign w:val="superscript"/>
    </w:rPr>
  </w:style>
  <w:style w:type="paragraph" w:styleId="FootnoteText">
    <w:name w:val="footnote text"/>
    <w:basedOn w:val="Normal"/>
    <w:link w:val="FootnoteTextChar"/>
    <w:semiHidden/>
    <w:rsid w:val="005D019E"/>
    <w:pPr>
      <w:spacing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semiHidden/>
    <w:rsid w:val="005D019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1D4FB2"/>
    <w:rPr>
      <w:rFonts w:asciiTheme="majorHAnsi" w:eastAsiaTheme="majorEastAsia" w:hAnsiTheme="majorHAnsi" w:cstheme="majorBidi"/>
      <w:color w:val="5A0035" w:themeColor="accent1" w:themeShade="7F"/>
      <w:sz w:val="24"/>
      <w:szCs w:val="24"/>
    </w:rPr>
  </w:style>
  <w:style w:type="paragraph" w:styleId="ListBullet2">
    <w:name w:val="List Bullet 2"/>
    <w:basedOn w:val="Normal"/>
    <w:uiPriority w:val="36"/>
    <w:unhideWhenUsed/>
    <w:qFormat/>
    <w:rsid w:val="001D4FB2"/>
    <w:pPr>
      <w:numPr>
        <w:numId w:val="21"/>
      </w:numPr>
      <w:spacing w:after="0"/>
    </w:pPr>
    <w:rPr>
      <w:rFonts w:ascii="Calibri" w:hAnsi="Calibri" w:cs="Times New Roman"/>
      <w:color w:val="262626" w:themeColor="text1"/>
      <w:sz w:val="20"/>
      <w:szCs w:val="20"/>
      <w:lang w:val="en-US"/>
    </w:rPr>
  </w:style>
  <w:style w:type="paragraph" w:styleId="BodyText">
    <w:name w:val="Body Text"/>
    <w:basedOn w:val="Normal"/>
    <w:link w:val="BodyTextChar"/>
    <w:rsid w:val="001D4FB2"/>
    <w:pPr>
      <w:autoSpaceDE w:val="0"/>
      <w:autoSpaceDN w:val="0"/>
      <w:spacing w:after="0" w:line="240" w:lineRule="auto"/>
    </w:pPr>
    <w:rPr>
      <w:rFonts w:ascii="Arial Narrow" w:eastAsia="Times New Roman" w:hAnsi="Arial Narrow" w:cs="Times New Roman"/>
      <w:color w:val="auto"/>
      <w:sz w:val="20"/>
      <w:lang w:eastAsia="en-GB"/>
    </w:rPr>
  </w:style>
  <w:style w:type="character" w:customStyle="1" w:styleId="BodyTextChar">
    <w:name w:val="Body Text Char"/>
    <w:basedOn w:val="DefaultParagraphFont"/>
    <w:link w:val="BodyText"/>
    <w:rsid w:val="001D4FB2"/>
    <w:rPr>
      <w:rFonts w:ascii="Arial Narrow" w:eastAsia="Times New Roman" w:hAnsi="Arial Narrow" w:cs="Times New Roman"/>
      <w:sz w:val="20"/>
      <w:lang w:eastAsia="en-GB"/>
    </w:rPr>
  </w:style>
  <w:style w:type="table" w:styleId="LightShading-Accent5">
    <w:name w:val="Light Shading Accent 5"/>
    <w:basedOn w:val="TableNormal"/>
    <w:uiPriority w:val="60"/>
    <w:rsid w:val="001D4FB2"/>
    <w:pPr>
      <w:spacing w:after="0" w:line="240" w:lineRule="auto"/>
    </w:pPr>
    <w:rPr>
      <w:color w:val="A3A819" w:themeColor="accent5" w:themeShade="BF"/>
      <w:lang w:val="en-US"/>
    </w:rPr>
    <w:tblPr>
      <w:tblStyleRowBandSize w:val="1"/>
      <w:tblStyleColBandSize w:val="1"/>
      <w:tblBorders>
        <w:top w:val="single" w:sz="8" w:space="0" w:color="D8DE26" w:themeColor="accent5"/>
        <w:bottom w:val="single" w:sz="8" w:space="0" w:color="D8DE26" w:themeColor="accent5"/>
      </w:tblBorders>
    </w:tblPr>
    <w:tblStylePr w:type="firstRow">
      <w:pPr>
        <w:spacing w:before="0" w:after="0" w:line="240" w:lineRule="auto"/>
      </w:pPr>
      <w:rPr>
        <w:b/>
        <w:bCs/>
      </w:rPr>
      <w:tblPr/>
      <w:tcPr>
        <w:tcBorders>
          <w:top w:val="single" w:sz="8" w:space="0" w:color="D8DE26" w:themeColor="accent5"/>
          <w:left w:val="nil"/>
          <w:bottom w:val="single" w:sz="8" w:space="0" w:color="D8DE26" w:themeColor="accent5"/>
          <w:right w:val="nil"/>
          <w:insideH w:val="nil"/>
          <w:insideV w:val="nil"/>
        </w:tcBorders>
      </w:tcPr>
    </w:tblStylePr>
    <w:tblStylePr w:type="lastRow">
      <w:pPr>
        <w:spacing w:before="0" w:after="0" w:line="240" w:lineRule="auto"/>
      </w:pPr>
      <w:rPr>
        <w:b/>
        <w:bCs/>
      </w:rPr>
      <w:tblPr/>
      <w:tcPr>
        <w:tcBorders>
          <w:top w:val="single" w:sz="8" w:space="0" w:color="D8DE26" w:themeColor="accent5"/>
          <w:left w:val="nil"/>
          <w:bottom w:val="single" w:sz="8" w:space="0" w:color="D8DE2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6C9" w:themeFill="accent5" w:themeFillTint="3F"/>
      </w:tcPr>
    </w:tblStylePr>
    <w:tblStylePr w:type="band1Horz">
      <w:tblPr/>
      <w:tcPr>
        <w:tcBorders>
          <w:left w:val="nil"/>
          <w:right w:val="nil"/>
          <w:insideH w:val="nil"/>
          <w:insideV w:val="nil"/>
        </w:tcBorders>
        <w:shd w:val="clear" w:color="auto" w:fill="F5F6C9" w:themeFill="accent5" w:themeFillTint="3F"/>
      </w:tcPr>
    </w:tblStylePr>
  </w:style>
  <w:style w:type="table" w:styleId="ListTable7Colorful-Accent3">
    <w:name w:val="List Table 7 Colorful Accent 3"/>
    <w:basedOn w:val="TableNormal"/>
    <w:uiPriority w:val="52"/>
    <w:rsid w:val="00C8700D"/>
    <w:pPr>
      <w:spacing w:after="0" w:line="240" w:lineRule="auto"/>
    </w:pPr>
    <w:rPr>
      <w:color w:val="215D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7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7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7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7D9E" w:themeColor="accent3"/>
        </w:tcBorders>
        <w:shd w:val="clear" w:color="auto" w:fill="FFFFFF" w:themeFill="background1"/>
      </w:tcPr>
    </w:tblStylePr>
    <w:tblStylePr w:type="band1Vert">
      <w:tblPr/>
      <w:tcPr>
        <w:shd w:val="clear" w:color="auto" w:fill="CFE7F1" w:themeFill="accent3" w:themeFillTint="33"/>
      </w:tcPr>
    </w:tblStylePr>
    <w:tblStylePr w:type="band1Horz">
      <w:tblPr/>
      <w:tcPr>
        <w:shd w:val="clear" w:color="auto" w:fill="CFE7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1">
    <w:name w:val="toc 1"/>
    <w:basedOn w:val="Normal"/>
    <w:next w:val="Normal"/>
    <w:autoRedefine/>
    <w:uiPriority w:val="39"/>
    <w:unhideWhenUsed/>
    <w:rsid w:val="00CD53E2"/>
    <w:pPr>
      <w:spacing w:after="100"/>
    </w:pPr>
  </w:style>
  <w:style w:type="paragraph" w:styleId="TOC2">
    <w:name w:val="toc 2"/>
    <w:basedOn w:val="Normal"/>
    <w:next w:val="Normal"/>
    <w:autoRedefine/>
    <w:uiPriority w:val="39"/>
    <w:unhideWhenUsed/>
    <w:rsid w:val="00CD53E2"/>
    <w:pPr>
      <w:spacing w:after="100"/>
      <w:ind w:left="220"/>
    </w:pPr>
  </w:style>
  <w:style w:type="table" w:customStyle="1" w:styleId="ListTable7Colorful-Accent31">
    <w:name w:val="List Table 7 Colorful - Accent 31"/>
    <w:basedOn w:val="TableNormal"/>
    <w:next w:val="ListTable7Colorful-Accent3"/>
    <w:uiPriority w:val="52"/>
    <w:rsid w:val="00A03BB7"/>
    <w:pPr>
      <w:spacing w:after="0" w:line="240" w:lineRule="auto"/>
    </w:pPr>
    <w:rPr>
      <w:color w:val="215D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7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7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7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7D9E" w:themeColor="accent3"/>
        </w:tcBorders>
        <w:shd w:val="clear" w:color="auto" w:fill="FFFFFF" w:themeFill="background1"/>
      </w:tcPr>
    </w:tblStylePr>
    <w:tblStylePr w:type="band1Vert">
      <w:tblPr/>
      <w:tcPr>
        <w:shd w:val="clear" w:color="auto" w:fill="CFE7F1" w:themeFill="accent3" w:themeFillTint="33"/>
      </w:tcPr>
    </w:tblStylePr>
    <w:tblStylePr w:type="band1Horz">
      <w:tblPr/>
      <w:tcPr>
        <w:shd w:val="clear" w:color="auto" w:fill="CFE7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A03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808AF"/>
  </w:style>
  <w:style w:type="character" w:customStyle="1" w:styleId="superscript">
    <w:name w:val="superscript"/>
    <w:basedOn w:val="DefaultParagraphFont"/>
    <w:rsid w:val="008B43EA"/>
  </w:style>
  <w:style w:type="character" w:styleId="PlaceholderText">
    <w:name w:val="Placeholder Text"/>
    <w:basedOn w:val="DefaultParagraphFont"/>
    <w:uiPriority w:val="99"/>
    <w:semiHidden/>
    <w:rsid w:val="000C64C0"/>
    <w:rPr>
      <w:color w:val="808080"/>
    </w:rPr>
  </w:style>
  <w:style w:type="character" w:customStyle="1" w:styleId="xxcontentpasted0">
    <w:name w:val="x_xcontentpasted0"/>
    <w:basedOn w:val="DefaultParagraphFont"/>
    <w:rsid w:val="0042207E"/>
  </w:style>
  <w:style w:type="character" w:styleId="UnresolvedMention">
    <w:name w:val="Unresolved Mention"/>
    <w:basedOn w:val="DefaultParagraphFont"/>
    <w:uiPriority w:val="99"/>
    <w:semiHidden/>
    <w:unhideWhenUsed/>
    <w:rsid w:val="00B072F5"/>
    <w:rPr>
      <w:color w:val="605E5C"/>
      <w:shd w:val="clear" w:color="auto" w:fill="E1DFDD"/>
    </w:rPr>
  </w:style>
  <w:style w:type="paragraph" w:styleId="Revision">
    <w:name w:val="Revision"/>
    <w:hidden/>
    <w:uiPriority w:val="99"/>
    <w:semiHidden/>
    <w:rsid w:val="00F91D3F"/>
    <w:pPr>
      <w:spacing w:after="0" w:line="240" w:lineRule="auto"/>
    </w:pPr>
    <w:rPr>
      <w:rFonts w:ascii="Open Sans" w:hAnsi="Open Sans" w:cs="Open Sans"/>
      <w:color w:val="414042"/>
    </w:rPr>
  </w:style>
  <w:style w:type="character" w:styleId="FollowedHyperlink">
    <w:name w:val="FollowedHyperlink"/>
    <w:basedOn w:val="DefaultParagraphFont"/>
    <w:uiPriority w:val="99"/>
    <w:semiHidden/>
    <w:unhideWhenUsed/>
    <w:rsid w:val="00B1274D"/>
    <w:rPr>
      <w:color w:val="2D7D9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mensaid.org.uk/womens-aid-directory/" TargetMode="External"/><Relationship Id="rId18" Type="http://schemas.openxmlformats.org/officeDocument/2006/relationships/hyperlink" Target="mailto:routestosupport@womensaid.org.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womensaid.org.uk/privacy-cookie-policy/" TargetMode="External"/><Relationship Id="rId7" Type="http://schemas.openxmlformats.org/officeDocument/2006/relationships/settings" Target="settings.xml"/><Relationship Id="rId12" Type="http://schemas.openxmlformats.org/officeDocument/2006/relationships/hyperlink" Target="https://www.womensaid.org.uk/what-we-do/i-work-with-survivors/gold-book-online/" TargetMode="External"/><Relationship Id="rId17" Type="http://schemas.openxmlformats.org/officeDocument/2006/relationships/hyperlink" Target="mailto:Goldbook@womensaid.org.uk" TargetMode="External"/><Relationship Id="rId25" Type="http://schemas.openxmlformats.org/officeDocument/2006/relationships/hyperlink" Target="mailto:routestosupport@womensaidni.org" TargetMode="External"/><Relationship Id="rId2" Type="http://schemas.openxmlformats.org/officeDocument/2006/relationships/customXml" Target="../customXml/item2.xml"/><Relationship Id="rId16" Type="http://schemas.openxmlformats.org/officeDocument/2006/relationships/hyperlink" Target="mailto:routestosupport@womensaid.org.uk" TargetMode="External"/><Relationship Id="rId20" Type="http://schemas.openxmlformats.org/officeDocument/2006/relationships/hyperlink" Target="http://www.welshwomensaid.org.uk/priva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routestosupport@womensaid.org.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embership@womensaid.org.uk" TargetMode="External"/><Relationship Id="rId23" Type="http://schemas.openxmlformats.org/officeDocument/2006/relationships/hyperlink" Target="mailto:info@livefearfreehelpline.wales"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omensaid.scot/privacy/"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utestosupport@womensaid.org.uk" TargetMode="External"/><Relationship Id="rId22" Type="http://schemas.openxmlformats.org/officeDocument/2006/relationships/hyperlink" Target="mailto:routestosupport@womensaid.scot"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domestic-abuse-support-within-safe-accommodation/delivery-of-support-to-victims-of-domestic-abuse-in-domestic-abuse-safe-accommodation-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494629D6A540C1A8DBBF68675AFCF4"/>
        <w:category>
          <w:name w:val="General"/>
          <w:gallery w:val="placeholder"/>
        </w:category>
        <w:types>
          <w:type w:val="bbPlcHdr"/>
        </w:types>
        <w:behaviors>
          <w:behavior w:val="content"/>
        </w:behaviors>
        <w:guid w:val="{D47F0621-3EE8-469A-AA7B-A4244E29A7F8}"/>
      </w:docPartPr>
      <w:docPartBody>
        <w:p w:rsidR="007230C9" w:rsidRDefault="006A6BCD" w:rsidP="006A6BCD">
          <w:pPr>
            <w:pStyle w:val="9D494629D6A540C1A8DBBF68675AFCF4"/>
          </w:pPr>
          <w:r>
            <w:rPr>
              <w:rFonts w:cs="Calibri"/>
              <w:sz w:val="36"/>
              <w:szCs w:val="3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HGGothicM">
    <w:charset w:val="80"/>
    <w:family w:val="modern"/>
    <w:pitch w:val="fixed"/>
    <w:sig w:usb0="80000281" w:usb1="28C76CF8"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BCD"/>
    <w:rsid w:val="000F406B"/>
    <w:rsid w:val="00131BEA"/>
    <w:rsid w:val="002D5E02"/>
    <w:rsid w:val="003F1FD6"/>
    <w:rsid w:val="00413365"/>
    <w:rsid w:val="00425128"/>
    <w:rsid w:val="00492413"/>
    <w:rsid w:val="005536AC"/>
    <w:rsid w:val="00561B3A"/>
    <w:rsid w:val="005968C3"/>
    <w:rsid w:val="00604662"/>
    <w:rsid w:val="006A6BCD"/>
    <w:rsid w:val="006B296D"/>
    <w:rsid w:val="007230C9"/>
    <w:rsid w:val="007E15F2"/>
    <w:rsid w:val="008508E4"/>
    <w:rsid w:val="008828A4"/>
    <w:rsid w:val="00916F60"/>
    <w:rsid w:val="00955E73"/>
    <w:rsid w:val="00A712AF"/>
    <w:rsid w:val="00AB39A1"/>
    <w:rsid w:val="00AB7150"/>
    <w:rsid w:val="00B06187"/>
    <w:rsid w:val="00B33BED"/>
    <w:rsid w:val="00CE5F20"/>
    <w:rsid w:val="00E232CA"/>
    <w:rsid w:val="00E35D64"/>
    <w:rsid w:val="00F37582"/>
    <w:rsid w:val="00F7233A"/>
    <w:rsid w:val="00FF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BCD"/>
    <w:rPr>
      <w:color w:val="808080"/>
    </w:rPr>
  </w:style>
  <w:style w:type="paragraph" w:customStyle="1" w:styleId="9D494629D6A540C1A8DBBF68675AFCF4">
    <w:name w:val="9D494629D6A540C1A8DBBF68675AFCF4"/>
    <w:rsid w:val="006A6BCD"/>
    <w:pPr>
      <w:spacing w:after="0" w:line="240"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omen's Aid">
      <a:dk1>
        <a:srgbClr val="262626"/>
      </a:dk1>
      <a:lt1>
        <a:sysClr val="window" lastClr="FFFFFF"/>
      </a:lt1>
      <a:dk2>
        <a:srgbClr val="262626"/>
      </a:dk2>
      <a:lt2>
        <a:srgbClr val="F2F2F2"/>
      </a:lt2>
      <a:accent1>
        <a:srgbClr val="B6006C"/>
      </a:accent1>
      <a:accent2>
        <a:srgbClr val="EC008B"/>
      </a:accent2>
      <a:accent3>
        <a:srgbClr val="2D7D9E"/>
      </a:accent3>
      <a:accent4>
        <a:srgbClr val="71CEE8"/>
      </a:accent4>
      <a:accent5>
        <a:srgbClr val="D8DE26"/>
      </a:accent5>
      <a:accent6>
        <a:srgbClr val="00A550"/>
      </a:accent6>
      <a:hlink>
        <a:srgbClr val="B6006C"/>
      </a:hlink>
      <a:folHlink>
        <a:srgbClr val="2D7D9E"/>
      </a:folHlink>
    </a:clrScheme>
    <a:fontScheme name="Women's Aid">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w="12700">
          <a:solidFill>
            <a:schemeClr val="bg1">
              <a:lumMod val="65000"/>
            </a:schemeClr>
          </a:solidFill>
        </a:ln>
        <a:effectLst>
          <a:softEdge rad="0"/>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42A23CE6F8B4B80BD5D6519E24AE1" ma:contentTypeVersion="18" ma:contentTypeDescription="Create a new document." ma:contentTypeScope="" ma:versionID="6227b5806b6b1b165536690f6af65d94">
  <xsd:schema xmlns:xsd="http://www.w3.org/2001/XMLSchema" xmlns:xs="http://www.w3.org/2001/XMLSchema" xmlns:p="http://schemas.microsoft.com/office/2006/metadata/properties" xmlns:ns2="c29e8308-704f-4846-8979-25dbe36c55a0" xmlns:ns3="ddd0a74f-6cee-4001-a97a-f8dd7300a32f" targetNamespace="http://schemas.microsoft.com/office/2006/metadata/properties" ma:root="true" ma:fieldsID="f2bb7fb698e3cf85a5d89cfca890f86c" ns2:_="" ns3:_="">
    <xsd:import namespace="c29e8308-704f-4846-8979-25dbe36c55a0"/>
    <xsd:import namespace="ddd0a74f-6cee-4001-a97a-f8dd7300a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e8308-704f-4846-8979-25dbe36c5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ca8ac8-a353-4346-9bb3-15f6385046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0a74f-6cee-4001-a97a-f8dd7300a3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6ee8d1-5b7f-44b2-8017-fbd63479cccf}" ma:internalName="TaxCatchAll" ma:showField="CatchAllData" ma:web="ddd0a74f-6cee-4001-a97a-f8dd7300a3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9e8308-704f-4846-8979-25dbe36c55a0">
      <Terms xmlns="http://schemas.microsoft.com/office/infopath/2007/PartnerControls"/>
    </lcf76f155ced4ddcb4097134ff3c332f>
    <TaxCatchAll xmlns="ddd0a74f-6cee-4001-a97a-f8dd7300a32f" xsi:nil="true"/>
  </documentManagement>
</p:properties>
</file>

<file path=customXml/itemProps1.xml><?xml version="1.0" encoding="utf-8"?>
<ds:datastoreItem xmlns:ds="http://schemas.openxmlformats.org/officeDocument/2006/customXml" ds:itemID="{DCF5404E-ADF9-463A-B15F-AFFB29F5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e8308-704f-4846-8979-25dbe36c55a0"/>
    <ds:schemaRef ds:uri="ddd0a74f-6cee-4001-a97a-f8dd7300a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5D413-65E1-4CAA-8E65-51FC45F7C764}">
  <ds:schemaRefs>
    <ds:schemaRef ds:uri="http://schemas.openxmlformats.org/officeDocument/2006/bibliography"/>
  </ds:schemaRefs>
</ds:datastoreItem>
</file>

<file path=customXml/itemProps3.xml><?xml version="1.0" encoding="utf-8"?>
<ds:datastoreItem xmlns:ds="http://schemas.openxmlformats.org/officeDocument/2006/customXml" ds:itemID="{89D665FA-8DE7-49E8-9803-41C802859C0A}">
  <ds:schemaRefs>
    <ds:schemaRef ds:uri="http://schemas.microsoft.com/sharepoint/v3/contenttype/forms"/>
  </ds:schemaRefs>
</ds:datastoreItem>
</file>

<file path=customXml/itemProps4.xml><?xml version="1.0" encoding="utf-8"?>
<ds:datastoreItem xmlns:ds="http://schemas.openxmlformats.org/officeDocument/2006/customXml" ds:itemID="{709C785F-C3E7-4468-BCB5-4206410C0105}">
  <ds:schemaRefs>
    <ds:schemaRef ds:uri="http://schemas.microsoft.com/office/2006/metadata/properties"/>
    <ds:schemaRef ds:uri="http://schemas.microsoft.com/office/infopath/2007/PartnerControls"/>
    <ds:schemaRef ds:uri="c29e8308-704f-4846-8979-25dbe36c55a0"/>
    <ds:schemaRef ds:uri="ddd0a74f-6cee-4001-a97a-f8dd7300a32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4987</Words>
  <Characters>26936</Characters>
  <Application>Microsoft Office Word</Application>
  <DocSecurity>0</DocSecurity>
  <Lines>728</Lines>
  <Paragraphs>362</Paragraphs>
  <ScaleCrop>false</ScaleCrop>
  <HeadingPairs>
    <vt:vector size="2" baseType="variant">
      <vt:variant>
        <vt:lpstr>Title</vt:lpstr>
      </vt:variant>
      <vt:variant>
        <vt:i4>1</vt:i4>
      </vt:variant>
    </vt:vector>
  </HeadingPairs>
  <TitlesOfParts>
    <vt:vector size="1" baseType="lpstr">
      <vt:lpstr>Routes to Support Information Pack</vt:lpstr>
    </vt:vector>
  </TitlesOfParts>
  <Company>Women's Aid</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Routes to Support Information Pack</dc:title>
  <dc:subject/>
  <dc:creator>Susannah Marwood</dc:creator>
  <cp:keywords/>
  <dc:description/>
  <cp:lastModifiedBy>Colette France</cp:lastModifiedBy>
  <cp:revision>2</cp:revision>
  <cp:lastPrinted>2024-02-02T10:56:00Z</cp:lastPrinted>
  <dcterms:created xsi:type="dcterms:W3CDTF">2026-01-02T15:23:00Z</dcterms:created>
  <dcterms:modified xsi:type="dcterms:W3CDTF">2026-01-02T15:23:00Z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0x01010047042A23CE6F8B4B80BD5D6519E24AE1</vt:lpwstr>
  </property>
  <property fmtid="{D5CDD505-2E9C-101B-9397-08002B2CF9AE}" pid="3" name="MediaServiceImageTags">
    <vt:lpwstr/>
  </property>
</Properties>
</file>